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2AC" w:rsidRDefault="00AB62AC" w:rsidP="00AB62AC">
      <w:pPr>
        <w:pStyle w:val="a3"/>
        <w:spacing w:line="375" w:lineRule="atLeast"/>
        <w:jc w:val="center"/>
        <w:rPr>
          <w:rFonts w:ascii="Verdana" w:hAnsi="Verdana"/>
          <w:color w:val="666666"/>
          <w:sz w:val="18"/>
          <w:szCs w:val="18"/>
        </w:rPr>
      </w:pPr>
      <w:r>
        <w:rPr>
          <w:rFonts w:ascii="华文中宋" w:eastAsia="华文中宋" w:hAnsi="华文中宋" w:hint="eastAsia"/>
          <w:b/>
          <w:bCs/>
          <w:color w:val="666666"/>
          <w:sz w:val="36"/>
          <w:szCs w:val="36"/>
        </w:rPr>
        <w:t>法学院第28届分团委、学生会名单公示</w:t>
      </w:r>
    </w:p>
    <w:p w:rsidR="00AB62AC" w:rsidRDefault="00AB62AC" w:rsidP="00AB62AC">
      <w:pPr>
        <w:pStyle w:val="a3"/>
        <w:spacing w:line="375" w:lineRule="atLeast"/>
        <w:ind w:firstLine="480"/>
        <w:rPr>
          <w:rFonts w:ascii="Verdana" w:hAnsi="Verdana"/>
          <w:color w:val="666666"/>
          <w:sz w:val="18"/>
          <w:szCs w:val="18"/>
        </w:rPr>
      </w:pPr>
      <w:r>
        <w:rPr>
          <w:rFonts w:ascii="仿宋" w:eastAsia="仿宋" w:hAnsi="仿宋" w:hint="eastAsia"/>
          <w:color w:val="666666"/>
          <w:sz w:val="30"/>
          <w:szCs w:val="30"/>
        </w:rPr>
        <w:t>根据西南财经大学法学院分团委、学生会学生干部选拔制度，按照公开、公正、民主的原则，本着服务青年大学生成长成才的宗旨，充分发挥联系学校和广大同学间的桥梁与纽带作用，新一届团学干事换届工作已经完成。</w:t>
      </w:r>
    </w:p>
    <w:p w:rsidR="00AB62AC" w:rsidRDefault="00AB62AC" w:rsidP="00AB62AC">
      <w:pPr>
        <w:pStyle w:val="a3"/>
        <w:spacing w:line="375" w:lineRule="atLeast"/>
        <w:ind w:firstLine="480"/>
        <w:rPr>
          <w:rFonts w:ascii="Verdana" w:hAnsi="Verdana"/>
          <w:color w:val="666666"/>
          <w:sz w:val="18"/>
          <w:szCs w:val="18"/>
        </w:rPr>
      </w:pPr>
      <w:r>
        <w:rPr>
          <w:rFonts w:ascii="仿宋" w:eastAsia="仿宋" w:hAnsi="仿宋" w:hint="eastAsia"/>
          <w:color w:val="666666"/>
          <w:sz w:val="30"/>
          <w:szCs w:val="30"/>
        </w:rPr>
        <w:t>现将具体名单予以公示。若有异议请于10月22日12点前联系法学院分团委。联系人：伍老师；电话：87092273。</w:t>
      </w:r>
    </w:p>
    <w:p w:rsidR="00AB62AC" w:rsidRDefault="00AB62AC" w:rsidP="00AB62AC">
      <w:pPr>
        <w:pStyle w:val="a3"/>
        <w:spacing w:line="375" w:lineRule="atLeast"/>
        <w:ind w:firstLine="480"/>
        <w:jc w:val="right"/>
        <w:rPr>
          <w:rFonts w:ascii="Verdana" w:hAnsi="Verdana"/>
          <w:color w:val="666666"/>
          <w:sz w:val="18"/>
          <w:szCs w:val="18"/>
        </w:rPr>
      </w:pPr>
      <w:r>
        <w:rPr>
          <w:rFonts w:ascii="仿宋" w:eastAsia="仿宋" w:hAnsi="仿宋" w:hint="eastAsia"/>
          <w:color w:val="666666"/>
          <w:sz w:val="30"/>
          <w:szCs w:val="30"/>
        </w:rPr>
        <w:t>法学院分团委</w:t>
      </w:r>
    </w:p>
    <w:p w:rsidR="00AB62AC" w:rsidRDefault="005B58FD" w:rsidP="00AB62AC">
      <w:pPr>
        <w:pStyle w:val="a3"/>
        <w:spacing w:line="375" w:lineRule="atLeast"/>
        <w:ind w:firstLine="480"/>
        <w:jc w:val="right"/>
        <w:rPr>
          <w:rFonts w:ascii="仿宋" w:eastAsia="仿宋" w:hAnsi="仿宋"/>
          <w:color w:val="666666"/>
          <w:sz w:val="30"/>
          <w:szCs w:val="30"/>
        </w:rPr>
      </w:pPr>
      <w:r>
        <w:rPr>
          <w:rFonts w:ascii="仿宋" w:eastAsia="仿宋" w:hAnsi="仿宋" w:hint="eastAsia"/>
          <w:color w:val="666666"/>
          <w:sz w:val="30"/>
          <w:szCs w:val="30"/>
        </w:rPr>
        <w:t>2015</w:t>
      </w:r>
      <w:r w:rsidR="00AB62AC">
        <w:rPr>
          <w:rFonts w:ascii="仿宋" w:eastAsia="仿宋" w:hAnsi="仿宋" w:hint="eastAsia"/>
          <w:color w:val="666666"/>
          <w:sz w:val="30"/>
          <w:szCs w:val="30"/>
        </w:rPr>
        <w:t>.10.10</w:t>
      </w:r>
    </w:p>
    <w:p w:rsidR="00AB62AC" w:rsidRDefault="00AB62AC" w:rsidP="00AB62AC">
      <w:pPr>
        <w:pStyle w:val="a3"/>
        <w:spacing w:line="375" w:lineRule="atLeast"/>
        <w:ind w:right="600"/>
        <w:rPr>
          <w:rFonts w:ascii="Verdana" w:hAnsi="Verdana"/>
          <w:color w:val="666666"/>
          <w:sz w:val="18"/>
          <w:szCs w:val="18"/>
        </w:rPr>
      </w:pPr>
      <w:r>
        <w:rPr>
          <w:rFonts w:ascii="仿宋" w:eastAsia="仿宋" w:hAnsi="仿宋" w:hint="eastAsia"/>
          <w:color w:val="666666"/>
          <w:sz w:val="30"/>
          <w:szCs w:val="30"/>
        </w:rPr>
        <w:t>附：名单。</w:t>
      </w:r>
    </w:p>
    <w:p w:rsidR="00FF117B" w:rsidRDefault="00FF117B"/>
    <w:p w:rsidR="00AB62AC" w:rsidRDefault="00AB62AC"/>
    <w:tbl>
      <w:tblPr>
        <w:tblpPr w:leftFromText="180" w:rightFromText="180" w:vertAnchor="text" w:horzAnchor="margin" w:tblpXSpec="center" w:tblpY="575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2127"/>
        <w:gridCol w:w="1559"/>
        <w:gridCol w:w="1134"/>
        <w:gridCol w:w="2551"/>
      </w:tblGrid>
      <w:tr w:rsidR="00363C35" w:rsidRPr="006D001D" w:rsidTr="00A13D51">
        <w:trPr>
          <w:cantSplit/>
          <w:trHeight w:val="1134"/>
        </w:trPr>
        <w:tc>
          <w:tcPr>
            <w:tcW w:w="10314" w:type="dxa"/>
            <w:gridSpan w:val="6"/>
            <w:vAlign w:val="center"/>
          </w:tcPr>
          <w:p w:rsidR="00363C35" w:rsidRPr="002135ED" w:rsidRDefault="00363C35" w:rsidP="00A13D51">
            <w:pPr>
              <w:widowControl/>
              <w:ind w:left="113" w:right="113"/>
              <w:jc w:val="center"/>
              <w:rPr>
                <w:rFonts w:ascii="黑体" w:eastAsia="黑体" w:hAnsi="黑体" w:cs="黑体"/>
                <w:b/>
                <w:bCs/>
                <w:sz w:val="44"/>
                <w:szCs w:val="44"/>
              </w:rPr>
            </w:pPr>
            <w:r w:rsidRPr="002135ED">
              <w:rPr>
                <w:rFonts w:ascii="黑体" w:eastAsia="黑体" w:hAnsi="黑体" w:cs="黑体" w:hint="eastAsia"/>
                <w:b/>
                <w:bCs/>
                <w:sz w:val="44"/>
                <w:szCs w:val="44"/>
              </w:rPr>
              <w:t>法学院第28届分团委、学生会</w:t>
            </w:r>
            <w:r>
              <w:rPr>
                <w:rFonts w:ascii="黑体" w:eastAsia="黑体" w:hAnsi="黑体" w:cs="黑体" w:hint="eastAsia"/>
                <w:b/>
                <w:bCs/>
                <w:sz w:val="44"/>
                <w:szCs w:val="44"/>
              </w:rPr>
              <w:t>、校友中心</w:t>
            </w:r>
            <w:r w:rsidRPr="002135ED">
              <w:rPr>
                <w:rFonts w:ascii="黑体" w:eastAsia="黑体" w:hAnsi="黑体" w:cs="黑体" w:hint="eastAsia"/>
                <w:b/>
                <w:bCs/>
                <w:sz w:val="44"/>
                <w:szCs w:val="44"/>
              </w:rPr>
              <w:t>名单公示</w:t>
            </w:r>
          </w:p>
        </w:tc>
      </w:tr>
      <w:tr w:rsidR="00363C35" w:rsidRPr="006D001D" w:rsidTr="00A13D51">
        <w:trPr>
          <w:cantSplit/>
          <w:trHeight w:val="1134"/>
        </w:trPr>
        <w:tc>
          <w:tcPr>
            <w:tcW w:w="2943" w:type="dxa"/>
            <w:gridSpan w:val="2"/>
            <w:vAlign w:val="center"/>
          </w:tcPr>
          <w:p w:rsidR="00363C35" w:rsidRPr="00152C3F" w:rsidRDefault="00363C35" w:rsidP="00A13D51">
            <w:pPr>
              <w:ind w:left="113" w:right="113"/>
              <w:jc w:val="center"/>
              <w:rPr>
                <w:rFonts w:ascii="宋体" w:eastAsia="宋体" w:hAnsi="宋体" w:cs="黑体"/>
                <w:b/>
                <w:bCs/>
                <w:sz w:val="30"/>
                <w:szCs w:val="30"/>
              </w:rPr>
            </w:pPr>
            <w:r w:rsidRPr="00152C3F">
              <w:rPr>
                <w:rFonts w:ascii="宋体" w:eastAsia="宋体" w:hAnsi="宋体" w:cs="黑体" w:hint="eastAsia"/>
                <w:b/>
                <w:bCs/>
                <w:sz w:val="30"/>
                <w:szCs w:val="30"/>
              </w:rPr>
              <w:t>部门</w:t>
            </w:r>
          </w:p>
        </w:tc>
        <w:tc>
          <w:tcPr>
            <w:tcW w:w="2127" w:type="dxa"/>
            <w:vAlign w:val="center"/>
          </w:tcPr>
          <w:p w:rsidR="00363C35" w:rsidRPr="00152C3F" w:rsidRDefault="00363C35" w:rsidP="00A13D51">
            <w:pPr>
              <w:ind w:left="113" w:right="113"/>
              <w:jc w:val="center"/>
              <w:rPr>
                <w:rFonts w:ascii="宋体" w:eastAsia="宋体" w:hAnsi="宋体" w:cs="黑体"/>
                <w:b/>
                <w:bCs/>
                <w:sz w:val="30"/>
                <w:szCs w:val="30"/>
              </w:rPr>
            </w:pPr>
            <w:r w:rsidRPr="00152C3F">
              <w:rPr>
                <w:rFonts w:ascii="宋体" w:eastAsia="宋体" w:hAnsi="宋体" w:cs="黑体" w:hint="eastAsia"/>
                <w:b/>
                <w:bCs/>
                <w:sz w:val="30"/>
                <w:szCs w:val="30"/>
              </w:rPr>
              <w:t>职务</w:t>
            </w:r>
          </w:p>
        </w:tc>
        <w:tc>
          <w:tcPr>
            <w:tcW w:w="1559" w:type="dxa"/>
            <w:vAlign w:val="center"/>
          </w:tcPr>
          <w:p w:rsidR="00363C35" w:rsidRPr="00152C3F" w:rsidRDefault="00363C35" w:rsidP="00A13D51">
            <w:pPr>
              <w:ind w:left="113" w:right="113"/>
              <w:jc w:val="center"/>
              <w:rPr>
                <w:rFonts w:ascii="宋体" w:eastAsia="宋体" w:hAnsi="宋体" w:cs="黑体"/>
                <w:b/>
                <w:bCs/>
                <w:sz w:val="30"/>
                <w:szCs w:val="30"/>
              </w:rPr>
            </w:pPr>
            <w:r w:rsidRPr="00152C3F">
              <w:rPr>
                <w:rFonts w:ascii="宋体" w:eastAsia="宋体" w:hAnsi="宋体" w:cs="黑体" w:hint="eastAsia"/>
                <w:b/>
                <w:bCs/>
                <w:sz w:val="30"/>
                <w:szCs w:val="30"/>
              </w:rPr>
              <w:t>姓名</w:t>
            </w:r>
          </w:p>
        </w:tc>
        <w:tc>
          <w:tcPr>
            <w:tcW w:w="1134" w:type="dxa"/>
            <w:vAlign w:val="center"/>
          </w:tcPr>
          <w:p w:rsidR="00363C35" w:rsidRPr="00152C3F" w:rsidRDefault="00363C35" w:rsidP="00A13D51">
            <w:pPr>
              <w:ind w:left="113" w:right="113"/>
              <w:jc w:val="center"/>
              <w:rPr>
                <w:rFonts w:ascii="宋体" w:eastAsia="宋体" w:hAnsi="宋体" w:cs="黑体"/>
                <w:b/>
                <w:bCs/>
                <w:sz w:val="30"/>
                <w:szCs w:val="30"/>
              </w:rPr>
            </w:pPr>
            <w:r w:rsidRPr="00152C3F">
              <w:rPr>
                <w:rFonts w:ascii="宋体" w:eastAsia="宋体" w:hAnsi="宋体" w:cs="黑体" w:hint="eastAsia"/>
                <w:b/>
                <w:bCs/>
                <w:sz w:val="30"/>
                <w:szCs w:val="30"/>
              </w:rPr>
              <w:t>性别</w:t>
            </w:r>
          </w:p>
        </w:tc>
        <w:tc>
          <w:tcPr>
            <w:tcW w:w="2551" w:type="dxa"/>
            <w:vAlign w:val="center"/>
          </w:tcPr>
          <w:p w:rsidR="00363C35" w:rsidRPr="00152C3F" w:rsidRDefault="00363C35" w:rsidP="00A13D51">
            <w:pPr>
              <w:widowControl/>
              <w:ind w:left="113" w:right="113"/>
              <w:jc w:val="center"/>
              <w:rPr>
                <w:rFonts w:ascii="宋体" w:eastAsia="宋体" w:hAnsi="宋体" w:cs="黑体"/>
                <w:b/>
                <w:bCs/>
                <w:sz w:val="30"/>
                <w:szCs w:val="30"/>
              </w:rPr>
            </w:pPr>
            <w:r w:rsidRPr="00152C3F">
              <w:rPr>
                <w:rFonts w:ascii="宋体" w:eastAsia="宋体" w:hAnsi="宋体" w:cs="黑体" w:hint="eastAsia"/>
                <w:b/>
                <w:bCs/>
                <w:sz w:val="30"/>
                <w:szCs w:val="30"/>
              </w:rPr>
              <w:t>班级</w:t>
            </w:r>
          </w:p>
        </w:tc>
      </w:tr>
      <w:tr w:rsidR="00363C35" w:rsidRPr="003B296B" w:rsidTr="00A13D51">
        <w:trPr>
          <w:trHeight w:val="567"/>
        </w:trPr>
        <w:tc>
          <w:tcPr>
            <w:tcW w:w="2943" w:type="dxa"/>
            <w:gridSpan w:val="2"/>
            <w:vMerge w:val="restart"/>
            <w:textDirection w:val="tbRlV"/>
            <w:vAlign w:val="center"/>
          </w:tcPr>
          <w:p w:rsidR="00363C35" w:rsidRPr="00152C3F" w:rsidRDefault="00363C35" w:rsidP="00A13D51">
            <w:pPr>
              <w:jc w:val="center"/>
              <w:rPr>
                <w:rFonts w:ascii="仿宋_GB2312" w:eastAsia="仿宋_GB2312" w:hAnsi="Calibri" w:cs="黑体"/>
                <w:sz w:val="30"/>
                <w:szCs w:val="30"/>
              </w:rPr>
            </w:pPr>
            <w:r w:rsidRPr="00152C3F">
              <w:rPr>
                <w:rFonts w:asciiTheme="minorEastAsia" w:hAnsiTheme="minorEastAsia" w:cs="黑体" w:hint="eastAsia"/>
                <w:sz w:val="24"/>
                <w:szCs w:val="24"/>
              </w:rPr>
              <w:t>主席团</w:t>
            </w: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分团委副书记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周怡然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2013级法学与会计双学位班</w:t>
            </w:r>
          </w:p>
        </w:tc>
      </w:tr>
      <w:tr w:rsidR="00363C35" w:rsidRPr="003B296B" w:rsidTr="00A13D51">
        <w:trPr>
          <w:trHeight w:val="567"/>
        </w:trPr>
        <w:tc>
          <w:tcPr>
            <w:tcW w:w="2943" w:type="dxa"/>
            <w:gridSpan w:val="2"/>
            <w:vMerge/>
            <w:textDirection w:val="tbRlV"/>
            <w:vAlign w:val="center"/>
          </w:tcPr>
          <w:p w:rsidR="00363C35" w:rsidRPr="006D001D" w:rsidRDefault="00363C35" w:rsidP="00A13D51">
            <w:pPr>
              <w:ind w:left="113" w:right="113"/>
              <w:jc w:val="center"/>
              <w:rPr>
                <w:rFonts w:ascii="仿宋_GB2312" w:eastAsia="仿宋_GB2312" w:hAnsi="Calibri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主席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马贤茹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2013级法学与会计双学位班</w:t>
            </w:r>
          </w:p>
        </w:tc>
      </w:tr>
      <w:tr w:rsidR="00363C35" w:rsidRPr="003B296B" w:rsidTr="00A13D51">
        <w:trPr>
          <w:trHeight w:val="567"/>
        </w:trPr>
        <w:tc>
          <w:tcPr>
            <w:tcW w:w="2943" w:type="dxa"/>
            <w:gridSpan w:val="2"/>
            <w:vMerge/>
            <w:textDirection w:val="tbRlV"/>
            <w:vAlign w:val="center"/>
          </w:tcPr>
          <w:p w:rsidR="00363C35" w:rsidRPr="006D001D" w:rsidRDefault="00363C35" w:rsidP="00A13D51">
            <w:pPr>
              <w:ind w:left="113" w:right="113"/>
              <w:jc w:val="center"/>
              <w:rPr>
                <w:rFonts w:ascii="仿宋_GB2312" w:eastAsia="仿宋_GB2312" w:hAnsi="Calibri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副主席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梁轶锴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2013级法学一班</w:t>
            </w:r>
          </w:p>
        </w:tc>
      </w:tr>
      <w:tr w:rsidR="00363C35" w:rsidRPr="003B296B" w:rsidTr="00A13D51">
        <w:trPr>
          <w:trHeight w:val="567"/>
        </w:trPr>
        <w:tc>
          <w:tcPr>
            <w:tcW w:w="2943" w:type="dxa"/>
            <w:gridSpan w:val="2"/>
            <w:vMerge/>
            <w:textDirection w:val="tbRlV"/>
            <w:vAlign w:val="center"/>
          </w:tcPr>
          <w:p w:rsidR="00363C35" w:rsidRPr="006D001D" w:rsidRDefault="00363C35" w:rsidP="00A13D51">
            <w:pPr>
              <w:ind w:left="113" w:right="113"/>
              <w:jc w:val="center"/>
              <w:rPr>
                <w:rFonts w:ascii="仿宋_GB2312" w:eastAsia="仿宋_GB2312" w:hAnsi="Calibri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副主席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夏  雪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2013级法学与会计双学位班</w:t>
            </w:r>
          </w:p>
        </w:tc>
      </w:tr>
      <w:tr w:rsidR="00363C35" w:rsidRPr="003B296B" w:rsidTr="00A13D51">
        <w:trPr>
          <w:trHeight w:val="567"/>
        </w:trPr>
        <w:tc>
          <w:tcPr>
            <w:tcW w:w="2943" w:type="dxa"/>
            <w:gridSpan w:val="2"/>
            <w:vMerge/>
            <w:textDirection w:val="tbRlV"/>
            <w:vAlign w:val="center"/>
          </w:tcPr>
          <w:p w:rsidR="00363C35" w:rsidRPr="006D001D" w:rsidRDefault="00363C35" w:rsidP="00A13D51">
            <w:pPr>
              <w:ind w:left="113" w:right="113"/>
              <w:jc w:val="center"/>
              <w:rPr>
                <w:rFonts w:ascii="仿宋_GB2312" w:eastAsia="仿宋_GB2312" w:hAnsi="Calibri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副主席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郭芮廷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2013级法学二班</w:t>
            </w:r>
          </w:p>
        </w:tc>
      </w:tr>
      <w:tr w:rsidR="00363C35" w:rsidRPr="003B296B" w:rsidTr="00A13D51">
        <w:trPr>
          <w:trHeight w:val="567"/>
        </w:trPr>
        <w:tc>
          <w:tcPr>
            <w:tcW w:w="2943" w:type="dxa"/>
            <w:gridSpan w:val="2"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sz w:val="24"/>
                <w:szCs w:val="24"/>
              </w:rPr>
            </w:pPr>
            <w:r w:rsidRPr="00D3163C">
              <w:rPr>
                <w:rFonts w:asciiTheme="minorEastAsia" w:hAnsiTheme="minorEastAsia" w:cs="黑体" w:hint="eastAsia"/>
                <w:sz w:val="24"/>
                <w:szCs w:val="24"/>
              </w:rPr>
              <w:t>校友中心</w:t>
            </w: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校友中心负责人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闫  红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2013级法学与金融双学位班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 w:val="restart"/>
            <w:textDirection w:val="tbRlV"/>
            <w:vAlign w:val="center"/>
          </w:tcPr>
          <w:p w:rsidR="00363C35" w:rsidRPr="006D001D" w:rsidRDefault="00363C35" w:rsidP="00A13D51">
            <w:pPr>
              <w:ind w:left="113" w:right="113"/>
              <w:jc w:val="center"/>
              <w:rPr>
                <w:rFonts w:ascii="黑体" w:eastAsia="黑体" w:hAnsi="黑体" w:cs="黑体"/>
                <w:b/>
                <w:bCs/>
                <w:sz w:val="30"/>
                <w:szCs w:val="30"/>
              </w:rPr>
            </w:pPr>
            <w:r w:rsidRPr="002D40B8">
              <w:rPr>
                <w:rFonts w:ascii="宋体" w:eastAsia="宋体" w:hAnsi="宋体" w:cs="黑体" w:hint="eastAsia"/>
                <w:b/>
                <w:bCs/>
                <w:sz w:val="30"/>
                <w:szCs w:val="30"/>
              </w:rPr>
              <w:lastRenderedPageBreak/>
              <w:t>分         团         委</w:t>
            </w:r>
          </w:p>
        </w:tc>
        <w:tc>
          <w:tcPr>
            <w:tcW w:w="1275" w:type="dxa"/>
            <w:vMerge w:val="restart"/>
            <w:textDirection w:val="tbRlV"/>
            <w:vAlign w:val="center"/>
          </w:tcPr>
          <w:p w:rsidR="00363C35" w:rsidRPr="003B296B" w:rsidRDefault="00363C35" w:rsidP="00A13D51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组织部</w:t>
            </w: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罗馨佳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2014级法学与金融双学位班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3B296B" w:rsidRDefault="00363C35" w:rsidP="00A13D51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副部长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冉  苒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2014级法学二班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3B296B" w:rsidRDefault="00363C35" w:rsidP="00A13D51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王书君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2015级法学与会计二班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3B296B" w:rsidRDefault="00363C35" w:rsidP="00A13D51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栗丹彤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3B296B" w:rsidRDefault="00363C35" w:rsidP="00A13D51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程思杰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2015级法学与会计一班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3B296B" w:rsidRDefault="00363C35" w:rsidP="00A13D51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张尧杰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2015级法学与会计一班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3B296B" w:rsidRDefault="00363C35" w:rsidP="00A13D51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唐伟佳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3B296B" w:rsidRDefault="00363C35" w:rsidP="00A13D51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刘  燕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2015级法学与会计一班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extDirection w:val="tbRlV"/>
            <w:vAlign w:val="center"/>
          </w:tcPr>
          <w:p w:rsidR="00363C35" w:rsidRPr="003B296B" w:rsidRDefault="00363C35" w:rsidP="00A13D51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宣传部</w:t>
            </w: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唐颖洁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2014级法学与金融双学位班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3B296B" w:rsidRDefault="00363C35" w:rsidP="00A13D51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副部长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徐  姚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2014级法学与金融双学位班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3B296B" w:rsidRDefault="00363C35" w:rsidP="00A13D51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副部长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杨雪萌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2014级法学与金融双学位班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3B296B" w:rsidRDefault="00363C35" w:rsidP="00A13D51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李华章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2015级法学与会计二班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3B296B" w:rsidRDefault="00363C35" w:rsidP="00A13D51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李向昕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2015级法学与会计二班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3B296B" w:rsidRDefault="00363C35" w:rsidP="00A13D51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罗  竹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3B296B" w:rsidRDefault="00363C35" w:rsidP="00A13D51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李景莉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3B296B" w:rsidRDefault="00363C35" w:rsidP="00A13D51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段明镜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3B296B" w:rsidRDefault="00363C35" w:rsidP="00A13D51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A5029B">
              <w:rPr>
                <w:rFonts w:asciiTheme="minorEastAsia" w:hAnsiTheme="minorEastAsia" w:cs="黑体" w:hint="eastAsia"/>
                <w:sz w:val="24"/>
                <w:szCs w:val="24"/>
              </w:rPr>
              <w:t>王适格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</w:t>
            </w:r>
            <w:r>
              <w:rPr>
                <w:rFonts w:asciiTheme="minorEastAsia" w:hAnsiTheme="minorEastAsia" w:cs="黑体" w:hint="eastAsia"/>
                <w:sz w:val="24"/>
                <w:szCs w:val="24"/>
              </w:rPr>
              <w:t>级法学与会计一</w:t>
            </w: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调研部</w:t>
            </w: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王琦欣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2014级法学与金融双学位班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副部长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董天铖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ind w:firstLine="480"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2014级法学二班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副部长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/>
                <w:sz w:val="24"/>
                <w:szCs w:val="24"/>
              </w:rPr>
              <w:t>张辰熙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2014级法学与会计双学位班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陈博文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2015级法学与会计二班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赵  阳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聂晨晨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2015级法学与会计二班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石燕平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吕明钰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 xml:space="preserve">郑 </w:t>
            </w:r>
            <w:r w:rsidRPr="009402C4">
              <w:rPr>
                <w:rFonts w:asciiTheme="minorEastAsia" w:hAnsiTheme="minorEastAsia" w:cs="黑体"/>
                <w:sz w:val="24"/>
                <w:szCs w:val="24"/>
              </w:rPr>
              <w:t xml:space="preserve"> </w:t>
            </w: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骅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2015级法学与会计二班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青年志愿者协会</w:t>
            </w: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/>
                <w:sz w:val="24"/>
                <w:szCs w:val="24"/>
              </w:rPr>
              <w:t>黄乔乔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2014级法学二班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副部长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杨怡铭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2014级法学二班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/>
                <w:sz w:val="24"/>
                <w:szCs w:val="24"/>
              </w:rPr>
              <w:t>吴文鑫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/>
                <w:sz w:val="24"/>
                <w:szCs w:val="24"/>
              </w:rPr>
              <w:t>任燕涛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/>
                <w:sz w:val="24"/>
                <w:szCs w:val="24"/>
              </w:rPr>
              <w:t>陆泓伊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/>
                <w:sz w:val="24"/>
                <w:szCs w:val="24"/>
              </w:rPr>
              <w:t>李文艺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 xml:space="preserve">杨 </w:t>
            </w:r>
            <w:r w:rsidRPr="009402C4">
              <w:rPr>
                <w:rFonts w:asciiTheme="minorEastAsia" w:hAnsiTheme="minorEastAsia" w:cs="黑体"/>
                <w:sz w:val="24"/>
                <w:szCs w:val="24"/>
              </w:rPr>
              <w:t xml:space="preserve"> </w:t>
            </w: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漪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黄文熙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 w:val="restart"/>
            <w:textDirection w:val="tbRlV"/>
            <w:vAlign w:val="center"/>
          </w:tcPr>
          <w:p w:rsidR="00363C35" w:rsidRPr="006D001D" w:rsidRDefault="00363C35" w:rsidP="00A13D51">
            <w:pPr>
              <w:ind w:left="113" w:right="113"/>
              <w:jc w:val="center"/>
              <w:rPr>
                <w:rFonts w:ascii="黑体" w:eastAsia="黑体" w:hAnsi="黑体" w:cs="黑体"/>
                <w:b/>
                <w:bCs/>
                <w:sz w:val="30"/>
                <w:szCs w:val="30"/>
              </w:rPr>
            </w:pPr>
            <w:r w:rsidRPr="002D40B8">
              <w:rPr>
                <w:rFonts w:ascii="宋体" w:eastAsia="宋体" w:hAnsi="宋体" w:cs="黑体" w:hint="eastAsia"/>
                <w:b/>
                <w:bCs/>
                <w:sz w:val="30"/>
                <w:szCs w:val="30"/>
              </w:rPr>
              <w:t>学          生          会</w:t>
            </w:r>
          </w:p>
        </w:tc>
        <w:tc>
          <w:tcPr>
            <w:tcW w:w="1275" w:type="dxa"/>
            <w:vMerge w:val="restart"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办公室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胡静茹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2014级法学与会计双学位班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副部长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 xml:space="preserve">陈 </w:t>
            </w:r>
            <w:r w:rsidRPr="009402C4">
              <w:rPr>
                <w:rFonts w:asciiTheme="minorEastAsia" w:hAnsiTheme="minorEastAsia" w:cs="黑体"/>
                <w:sz w:val="24"/>
                <w:szCs w:val="24"/>
              </w:rPr>
              <w:t xml:space="preserve"> </w:t>
            </w: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欣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2014级法学与金融双学位班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吴琪雯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2015级法学与会计二班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樊晏辰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2015级法学与会计一班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周  慧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2015级法学与会计一班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凤  静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学习部</w:t>
            </w: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张婷玉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2014级法学二班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副部长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刘传丽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2014级法学与金融双学位班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李春雨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2015级法学与会计一班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曲勃欢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2015级法学与会计一班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陈海慧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2015级法学与会计二班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4B7217">
              <w:rPr>
                <w:rFonts w:asciiTheme="minorEastAsia" w:hAnsiTheme="minorEastAsia" w:cs="黑体" w:hint="eastAsia"/>
                <w:sz w:val="24"/>
                <w:szCs w:val="24"/>
              </w:rPr>
              <w:t>吴涵析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hAnsiTheme="minorEastAsia" w:cs="黑体" w:hint="eastAsia"/>
                <w:sz w:val="24"/>
                <w:szCs w:val="24"/>
              </w:rPr>
              <w:t>2</w:t>
            </w:r>
            <w:bookmarkStart w:id="0" w:name="_GoBack"/>
            <w:bookmarkEnd w:id="0"/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015级法学与会计一班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生活部</w:t>
            </w: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于  瑶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2014级法学与会计双学位班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副部长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岳爱丽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2014级法学与金融双学位班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华文溪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</w:t>
            </w:r>
            <w:r>
              <w:rPr>
                <w:rFonts w:asciiTheme="minorEastAsia" w:hAnsiTheme="minorEastAsia" w:cs="黑体" w:hint="eastAsia"/>
                <w:sz w:val="24"/>
                <w:szCs w:val="24"/>
              </w:rPr>
              <w:t>一</w:t>
            </w: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李欢欢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</w:t>
            </w:r>
            <w:r>
              <w:rPr>
                <w:rFonts w:asciiTheme="minorEastAsia" w:hAnsiTheme="minorEastAsia" w:cs="黑体" w:hint="eastAsia"/>
                <w:sz w:val="24"/>
                <w:szCs w:val="24"/>
              </w:rPr>
              <w:t>一</w:t>
            </w: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杨家辉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</w:t>
            </w:r>
            <w:r>
              <w:rPr>
                <w:rFonts w:asciiTheme="minorEastAsia" w:hAnsiTheme="minorEastAsia" w:cs="黑体" w:hint="eastAsia"/>
                <w:sz w:val="24"/>
                <w:szCs w:val="24"/>
              </w:rPr>
              <w:t>一</w:t>
            </w: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熊师言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2015级法学与会计二班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文体部</w:t>
            </w: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张  焱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2014级法学与金融双学位班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副部长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王鹤澄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2014级法学与金融双学位班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副部长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郑华贵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2014级法学一班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杨  东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张天可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2015级法学与会计一班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张千一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侯虹宇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尹超生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2015级法学与会计二班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彭菊花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刘雨翩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生涯规划部与社会实践部</w:t>
            </w: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钟依池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2014级法学二班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副部长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赵天仪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2014级法学与会计双学位班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副部长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陈  博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2014级法学与会计双学位班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社团部部长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杨怡铭（兼）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2014级法学二班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洪玮真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2015级法学与会计一班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张  远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2015级法学与会计二班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范淑敏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2015级法学与会计二班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李  卓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</w:tcBorders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 xml:space="preserve">  心理部</w:t>
            </w:r>
          </w:p>
        </w:tc>
        <w:tc>
          <w:tcPr>
            <w:tcW w:w="2127" w:type="dxa"/>
            <w:tcBorders>
              <w:top w:val="single" w:sz="4" w:space="0" w:color="000000"/>
            </w:tcBorders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长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李  瑶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2014级法学一班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副部长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田  慧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2014级法学一班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 xml:space="preserve">部 </w:t>
            </w:r>
            <w:r w:rsidRPr="009402C4">
              <w:rPr>
                <w:rFonts w:asciiTheme="minorEastAsia" w:hAnsiTheme="minorEastAsia" w:cs="黑体"/>
                <w:sz w:val="24"/>
                <w:szCs w:val="24"/>
              </w:rPr>
              <w:t xml:space="preserve"> </w:t>
            </w: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刘  敏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2015级法学与会计一班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苏  芮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李沁怡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2015级法学与会计二班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561F95">
              <w:rPr>
                <w:rFonts w:asciiTheme="minorEastAsia" w:hAnsiTheme="minorEastAsia" w:cs="黑体" w:hint="eastAsia"/>
                <w:sz w:val="24"/>
                <w:szCs w:val="24"/>
              </w:rPr>
              <w:t>房小然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561F95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2015级法学与会计一班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  <w:vAlign w:val="center"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公关部</w:t>
            </w: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副部长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/>
                <w:sz w:val="24"/>
                <w:szCs w:val="24"/>
              </w:rPr>
              <w:t>邓</w:t>
            </w: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 xml:space="preserve">  </w:t>
            </w:r>
            <w:r w:rsidRPr="009402C4">
              <w:rPr>
                <w:rFonts w:asciiTheme="minorEastAsia" w:hAnsiTheme="minorEastAsia" w:cs="黑体"/>
                <w:sz w:val="24"/>
                <w:szCs w:val="24"/>
              </w:rPr>
              <w:t>导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2014级法学与会计双学位班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副部长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杨嘉琪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2014级法学与会计双学位班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/>
                <w:sz w:val="24"/>
                <w:szCs w:val="24"/>
              </w:rPr>
              <w:t>吴</w:t>
            </w: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 xml:space="preserve">  </w:t>
            </w:r>
            <w:r w:rsidRPr="009402C4">
              <w:rPr>
                <w:rFonts w:asciiTheme="minorEastAsia" w:hAnsiTheme="minorEastAsia" w:cs="黑体"/>
                <w:sz w:val="24"/>
                <w:szCs w:val="24"/>
              </w:rPr>
              <w:t>哲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2015级法学与会计一班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陈慧贞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2015级法学与会计二班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毛娅婷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2015级法学班</w:t>
            </w:r>
          </w:p>
        </w:tc>
      </w:tr>
      <w:tr w:rsidR="00363C35" w:rsidRPr="003B296B" w:rsidTr="00A13D51">
        <w:trPr>
          <w:trHeight w:val="567"/>
        </w:trPr>
        <w:tc>
          <w:tcPr>
            <w:tcW w:w="1668" w:type="dxa"/>
            <w:vMerge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谢妮晏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widowControl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2015级法学与会计二班</w:t>
            </w:r>
          </w:p>
        </w:tc>
      </w:tr>
      <w:tr w:rsidR="00363C35" w:rsidRPr="006D001D" w:rsidTr="00A13D51">
        <w:trPr>
          <w:trHeight w:val="567"/>
        </w:trPr>
        <w:tc>
          <w:tcPr>
            <w:tcW w:w="1668" w:type="dxa"/>
            <w:vMerge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祝  涵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2015级法学与会计二班</w:t>
            </w:r>
          </w:p>
        </w:tc>
      </w:tr>
      <w:tr w:rsidR="00363C35" w:rsidRPr="006D001D" w:rsidTr="00A13D51">
        <w:trPr>
          <w:trHeight w:val="567"/>
        </w:trPr>
        <w:tc>
          <w:tcPr>
            <w:tcW w:w="1668" w:type="dxa"/>
            <w:vMerge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曾子颖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2015级法学与会计一班</w:t>
            </w:r>
          </w:p>
        </w:tc>
      </w:tr>
      <w:tr w:rsidR="00363C35" w:rsidRPr="006D001D" w:rsidTr="00A13D51">
        <w:trPr>
          <w:trHeight w:val="567"/>
        </w:trPr>
        <w:tc>
          <w:tcPr>
            <w:tcW w:w="1668" w:type="dxa"/>
            <w:vMerge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extDirection w:val="tbRlV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校友中心</w:t>
            </w: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宋启凡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2014级法学与会计双学位班</w:t>
            </w:r>
          </w:p>
        </w:tc>
      </w:tr>
      <w:tr w:rsidR="00363C35" w:rsidRPr="006D001D" w:rsidTr="00A13D51">
        <w:trPr>
          <w:trHeight w:val="567"/>
        </w:trPr>
        <w:tc>
          <w:tcPr>
            <w:tcW w:w="1668" w:type="dxa"/>
            <w:vMerge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tbRlV"/>
            <w:vAlign w:val="center"/>
          </w:tcPr>
          <w:p w:rsidR="00363C35" w:rsidRPr="006D001D" w:rsidRDefault="00363C35" w:rsidP="00A13D51">
            <w:pPr>
              <w:ind w:left="113" w:right="113"/>
              <w:rPr>
                <w:rFonts w:ascii="仿宋_GB2312" w:eastAsia="仿宋_GB2312" w:hAnsi="Calibri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副部长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/>
                <w:sz w:val="24"/>
                <w:szCs w:val="24"/>
              </w:rPr>
              <w:t>王亚琦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2014级法学与会计双学位班</w:t>
            </w:r>
          </w:p>
        </w:tc>
      </w:tr>
      <w:tr w:rsidR="00363C35" w:rsidRPr="006D001D" w:rsidTr="00A13D51">
        <w:trPr>
          <w:trHeight w:val="567"/>
        </w:trPr>
        <w:tc>
          <w:tcPr>
            <w:tcW w:w="1668" w:type="dxa"/>
            <w:vMerge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副部长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/>
                <w:sz w:val="24"/>
                <w:szCs w:val="24"/>
              </w:rPr>
              <w:t>尹</w:t>
            </w: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 xml:space="preserve">  </w:t>
            </w:r>
            <w:r w:rsidRPr="009402C4">
              <w:rPr>
                <w:rFonts w:asciiTheme="minorEastAsia" w:hAnsiTheme="minorEastAsia" w:cs="黑体"/>
                <w:sz w:val="24"/>
                <w:szCs w:val="24"/>
              </w:rPr>
              <w:t>佳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2014级法学二班</w:t>
            </w:r>
          </w:p>
        </w:tc>
      </w:tr>
      <w:tr w:rsidR="00363C35" w:rsidRPr="006D001D" w:rsidTr="00A13D51">
        <w:trPr>
          <w:trHeight w:val="567"/>
        </w:trPr>
        <w:tc>
          <w:tcPr>
            <w:tcW w:w="1668" w:type="dxa"/>
            <w:vMerge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刘鹏展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男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2015级法学与会计二班</w:t>
            </w:r>
          </w:p>
        </w:tc>
      </w:tr>
      <w:tr w:rsidR="00363C35" w:rsidRPr="006D001D" w:rsidTr="00A13D51">
        <w:trPr>
          <w:trHeight w:val="567"/>
        </w:trPr>
        <w:tc>
          <w:tcPr>
            <w:tcW w:w="1668" w:type="dxa"/>
            <w:vMerge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63C35" w:rsidRPr="006D001D" w:rsidRDefault="00363C35" w:rsidP="00A13D51">
            <w:pPr>
              <w:jc w:val="center"/>
              <w:rPr>
                <w:rFonts w:ascii="仿宋_GB2312" w:eastAsia="仿宋_GB2312" w:hAnsi="Calibri" w:cs="黑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部  员</w:t>
            </w:r>
          </w:p>
        </w:tc>
        <w:tc>
          <w:tcPr>
            <w:tcW w:w="1559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陈丽竹</w:t>
            </w:r>
          </w:p>
        </w:tc>
        <w:tc>
          <w:tcPr>
            <w:tcW w:w="1134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:rsidR="00363C35" w:rsidRPr="009402C4" w:rsidRDefault="00363C35" w:rsidP="00A13D51">
            <w:pPr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r w:rsidRPr="009402C4">
              <w:rPr>
                <w:rFonts w:asciiTheme="minorEastAsia" w:hAnsiTheme="minorEastAsia" w:cs="黑体" w:hint="eastAsia"/>
                <w:sz w:val="24"/>
                <w:szCs w:val="24"/>
              </w:rPr>
              <w:t>2015级法学与会计二班</w:t>
            </w:r>
          </w:p>
        </w:tc>
      </w:tr>
    </w:tbl>
    <w:p w:rsidR="00AB62AC" w:rsidRDefault="00AB62AC"/>
    <w:sectPr w:rsidR="00AB62AC" w:rsidSect="00FF11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11C" w:rsidRDefault="00E6711C" w:rsidP="001C2E91">
      <w:r>
        <w:separator/>
      </w:r>
    </w:p>
  </w:endnote>
  <w:endnote w:type="continuationSeparator" w:id="0">
    <w:p w:rsidR="00E6711C" w:rsidRDefault="00E6711C" w:rsidP="001C2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华文楷体"/>
    <w:charset w:val="86"/>
    <w:family w:val="auto"/>
    <w:pitch w:val="variable"/>
    <w:sig w:usb0="00000000" w:usb1="080F0000" w:usb2="00000010" w:usb3="00000000" w:csb0="0004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11C" w:rsidRDefault="00E6711C" w:rsidP="001C2E91">
      <w:r>
        <w:separator/>
      </w:r>
    </w:p>
  </w:footnote>
  <w:footnote w:type="continuationSeparator" w:id="0">
    <w:p w:rsidR="00E6711C" w:rsidRDefault="00E6711C" w:rsidP="001C2E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62AC"/>
    <w:rsid w:val="001C2E91"/>
    <w:rsid w:val="0030702B"/>
    <w:rsid w:val="003170DF"/>
    <w:rsid w:val="00363C35"/>
    <w:rsid w:val="003F640A"/>
    <w:rsid w:val="004C5366"/>
    <w:rsid w:val="005B58FD"/>
    <w:rsid w:val="007439DB"/>
    <w:rsid w:val="00AB62AC"/>
    <w:rsid w:val="00E6711C"/>
    <w:rsid w:val="00FF117B"/>
    <w:rsid w:val="00FF4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1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62AC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Date"/>
    <w:basedOn w:val="a"/>
    <w:next w:val="a"/>
    <w:link w:val="Char"/>
    <w:uiPriority w:val="99"/>
    <w:semiHidden/>
    <w:unhideWhenUsed/>
    <w:rsid w:val="00AB62AC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AB62AC"/>
  </w:style>
  <w:style w:type="paragraph" w:styleId="a5">
    <w:name w:val="header"/>
    <w:basedOn w:val="a"/>
    <w:link w:val="Char0"/>
    <w:uiPriority w:val="99"/>
    <w:semiHidden/>
    <w:unhideWhenUsed/>
    <w:rsid w:val="001C2E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1C2E91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1C2E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1C2E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45026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21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97018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69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8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814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422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dcterms:created xsi:type="dcterms:W3CDTF">2015-10-10T03:33:00Z</dcterms:created>
  <dcterms:modified xsi:type="dcterms:W3CDTF">2015-10-10T08:49:00Z</dcterms:modified>
</cp:coreProperties>
</file>