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F27" w:rsidRPr="00093F27" w:rsidRDefault="00093F27" w:rsidP="00093F27">
      <w:pPr>
        <w:rPr>
          <w:rFonts w:eastAsia="仿宋_GB2312"/>
          <w:b/>
          <w:bCs/>
          <w:sz w:val="24"/>
          <w:szCs w:val="24"/>
        </w:rPr>
      </w:pPr>
      <w:r w:rsidRPr="005F7D22">
        <w:rPr>
          <w:rFonts w:eastAsia="仿宋_GB2312"/>
          <w:b/>
          <w:bCs/>
          <w:sz w:val="24"/>
          <w:szCs w:val="24"/>
        </w:rPr>
        <w:t>附件</w:t>
      </w:r>
      <w:r>
        <w:rPr>
          <w:rFonts w:eastAsia="仿宋_GB2312"/>
          <w:b/>
          <w:bCs/>
          <w:sz w:val="24"/>
          <w:szCs w:val="24"/>
        </w:rPr>
        <w:t>4:</w:t>
      </w:r>
    </w:p>
    <w:p w:rsidR="00093F27" w:rsidRDefault="00093F27" w:rsidP="00093F27">
      <w:pPr>
        <w:jc w:val="center"/>
        <w:rPr>
          <w:rFonts w:eastAsia="仿宋_GB2312"/>
          <w:szCs w:val="21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团日活动评分说明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</w:p>
    <w:p w:rsidR="00093F27" w:rsidRDefault="000E15F8" w:rsidP="00093F27">
      <w:pPr>
        <w:ind w:firstLineChars="200" w:firstLine="600"/>
        <w:rPr>
          <w:rFonts w:eastAsia="仿宋_GB2312"/>
          <w:sz w:val="30"/>
        </w:rPr>
      </w:pPr>
      <w:r w:rsidRPr="000E15F8">
        <w:rPr>
          <w:rFonts w:eastAsia="仿宋_GB2312" w:hint="eastAsia"/>
          <w:sz w:val="30"/>
        </w:rPr>
        <w:t>团日活动</w:t>
      </w:r>
      <w:r w:rsidR="00093F27">
        <w:rPr>
          <w:rFonts w:eastAsia="仿宋_GB2312" w:hint="eastAsia"/>
          <w:sz w:val="30"/>
        </w:rPr>
        <w:t>整个评分体系为电子档、答辩综合评分。其中电子</w:t>
      </w:r>
      <w:proofErr w:type="gramStart"/>
      <w:r w:rsidR="00093F27">
        <w:rPr>
          <w:rFonts w:eastAsia="仿宋_GB2312" w:hint="eastAsia"/>
          <w:sz w:val="30"/>
        </w:rPr>
        <w:t>档评分占</w:t>
      </w:r>
      <w:proofErr w:type="gramEnd"/>
      <w:r w:rsidR="00093F27">
        <w:rPr>
          <w:rFonts w:eastAsia="仿宋_GB2312" w:hint="eastAsia"/>
          <w:sz w:val="30"/>
        </w:rPr>
        <w:t>总分的</w:t>
      </w:r>
      <w:r w:rsidR="00093F27">
        <w:rPr>
          <w:rFonts w:eastAsia="仿宋_GB2312"/>
          <w:sz w:val="30"/>
        </w:rPr>
        <w:t>60%</w:t>
      </w:r>
      <w:r w:rsidR="00093F27">
        <w:rPr>
          <w:rFonts w:eastAsia="仿宋_GB2312" w:hint="eastAsia"/>
          <w:sz w:val="30"/>
        </w:rPr>
        <w:t>，答辩</w:t>
      </w:r>
      <w:proofErr w:type="gramStart"/>
      <w:r w:rsidR="00093F27">
        <w:rPr>
          <w:rFonts w:eastAsia="仿宋_GB2312" w:hint="eastAsia"/>
          <w:sz w:val="30"/>
        </w:rPr>
        <w:t>评分占</w:t>
      </w:r>
      <w:proofErr w:type="gramEnd"/>
      <w:r w:rsidR="00093F27">
        <w:rPr>
          <w:rFonts w:eastAsia="仿宋_GB2312" w:hint="eastAsia"/>
          <w:sz w:val="30"/>
        </w:rPr>
        <w:t>总分的</w:t>
      </w:r>
      <w:r w:rsidR="00093F27">
        <w:rPr>
          <w:rFonts w:eastAsia="仿宋_GB2312"/>
          <w:sz w:val="30"/>
        </w:rPr>
        <w:t>40%</w:t>
      </w:r>
      <w:r w:rsidR="00093F27">
        <w:rPr>
          <w:rFonts w:eastAsia="仿宋_GB2312" w:hint="eastAsia"/>
          <w:sz w:val="30"/>
        </w:rPr>
        <w:t>。书面陈述和口头陈述相结合，使评委从这两方面综合</w:t>
      </w:r>
      <w:proofErr w:type="gramStart"/>
      <w:r w:rsidR="00093F27">
        <w:rPr>
          <w:rFonts w:eastAsia="仿宋_GB2312" w:hint="eastAsia"/>
          <w:sz w:val="30"/>
        </w:rPr>
        <w:t>考量</w:t>
      </w:r>
      <w:proofErr w:type="gramEnd"/>
      <w:r w:rsidR="00093F27">
        <w:rPr>
          <w:rFonts w:eastAsia="仿宋_GB2312" w:hint="eastAsia"/>
          <w:sz w:val="30"/>
        </w:rPr>
        <w:t>，增强了评分结果的客观性和公正性。电子档的评分比重</w:t>
      </w:r>
      <w:r w:rsidRPr="000E15F8">
        <w:rPr>
          <w:rFonts w:eastAsia="仿宋_GB2312" w:hint="eastAsia"/>
          <w:sz w:val="30"/>
        </w:rPr>
        <w:t>较高</w:t>
      </w:r>
      <w:r w:rsidR="00093F27">
        <w:rPr>
          <w:rFonts w:eastAsia="仿宋_GB2312" w:hint="eastAsia"/>
          <w:sz w:val="30"/>
        </w:rPr>
        <w:t>，需要团支部简明扼要地完整叙述活动内容，强调用数据、图片等对活动实效进行证明。同时，电子</w:t>
      </w:r>
      <w:proofErr w:type="gramStart"/>
      <w:r w:rsidR="00093F27">
        <w:rPr>
          <w:rFonts w:eastAsia="仿宋_GB2312" w:hint="eastAsia"/>
          <w:sz w:val="30"/>
        </w:rPr>
        <w:t>档</w:t>
      </w:r>
      <w:proofErr w:type="gramEnd"/>
      <w:r w:rsidR="00093F27">
        <w:rPr>
          <w:rFonts w:eastAsia="仿宋_GB2312" w:hint="eastAsia"/>
          <w:sz w:val="30"/>
        </w:rPr>
        <w:t>评分环节的增加也使评委在答辩前全面了解活动，提高答辩环节的效率。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团日活动应更加注重创新意识和思想高度，加大主题、内容构思的分值，鼓励发挥团支部全体成员的能动性和创造性，积极探索主题团日活动的新思路、新方法。强调主题贯穿和结构完整，严厉打击活动堆砌累赘、</w:t>
      </w:r>
      <w:proofErr w:type="gramStart"/>
      <w:r>
        <w:rPr>
          <w:rFonts w:eastAsia="仿宋_GB2312" w:hint="eastAsia"/>
          <w:sz w:val="30"/>
        </w:rPr>
        <w:t>空打团日</w:t>
      </w:r>
      <w:proofErr w:type="gramEnd"/>
      <w:r>
        <w:rPr>
          <w:rFonts w:eastAsia="仿宋_GB2312" w:hint="eastAsia"/>
          <w:sz w:val="30"/>
        </w:rPr>
        <w:t>旗号等行为，着力提高各支部团日活动的质量水平和公众参与度。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同时，为了保证各项评分顺利进行，现将整个评分体系和流程说明如下。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首先，我们将各位评委平均分为</w:t>
      </w:r>
      <w:r>
        <w:rPr>
          <w:rFonts w:eastAsia="仿宋_GB2312"/>
          <w:sz w:val="30"/>
        </w:rPr>
        <w:t>7</w:t>
      </w:r>
      <w:r>
        <w:rPr>
          <w:rFonts w:eastAsia="仿宋_GB2312" w:hint="eastAsia"/>
          <w:sz w:val="30"/>
        </w:rPr>
        <w:t>个评审团，每个评审团</w:t>
      </w:r>
      <w:r>
        <w:rPr>
          <w:rFonts w:eastAsia="仿宋_GB2312"/>
          <w:sz w:val="30"/>
        </w:rPr>
        <w:t>6</w:t>
      </w:r>
      <w:r>
        <w:rPr>
          <w:rFonts w:eastAsia="仿宋_GB2312" w:hint="eastAsia"/>
          <w:sz w:val="30"/>
        </w:rPr>
        <w:t>人，其中包括</w:t>
      </w:r>
      <w:r>
        <w:rPr>
          <w:rFonts w:eastAsia="仿宋_GB2312"/>
          <w:sz w:val="30"/>
        </w:rPr>
        <w:t>1</w:t>
      </w:r>
      <w:r>
        <w:rPr>
          <w:rFonts w:eastAsia="仿宋_GB2312" w:hint="eastAsia"/>
          <w:sz w:val="30"/>
        </w:rPr>
        <w:t>位校团委组织部成员，</w:t>
      </w:r>
      <w:r>
        <w:rPr>
          <w:rFonts w:eastAsia="仿宋_GB2312"/>
          <w:sz w:val="30"/>
        </w:rPr>
        <w:t>2</w:t>
      </w:r>
      <w:r>
        <w:rPr>
          <w:rFonts w:eastAsia="仿宋_GB2312" w:hint="eastAsia"/>
          <w:sz w:val="30"/>
        </w:rPr>
        <w:t>位各学院分团委组织部成员和</w:t>
      </w:r>
      <w:r>
        <w:rPr>
          <w:rFonts w:eastAsia="仿宋_GB2312"/>
          <w:sz w:val="30"/>
        </w:rPr>
        <w:t>3</w:t>
      </w:r>
      <w:r>
        <w:rPr>
          <w:rFonts w:eastAsia="仿宋_GB2312" w:hint="eastAsia"/>
          <w:sz w:val="30"/>
        </w:rPr>
        <w:t>位班级团支书代表。每个评审团将负责</w:t>
      </w:r>
      <w:r>
        <w:rPr>
          <w:rFonts w:eastAsia="仿宋_GB2312"/>
          <w:sz w:val="30"/>
        </w:rPr>
        <w:t>20</w:t>
      </w:r>
      <w:r>
        <w:rPr>
          <w:rFonts w:eastAsia="仿宋_GB2312" w:hint="eastAsia"/>
          <w:sz w:val="30"/>
        </w:rPr>
        <w:t>个团支部的评分（包括电子档和答辩）。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在正式答辩前两天，我们会向每个评审团发放其所负责团支部团日活动的电子</w:t>
      </w:r>
      <w:proofErr w:type="gramStart"/>
      <w:r>
        <w:rPr>
          <w:rFonts w:eastAsia="仿宋_GB2312" w:hint="eastAsia"/>
          <w:sz w:val="30"/>
        </w:rPr>
        <w:t>档</w:t>
      </w:r>
      <w:proofErr w:type="gramEnd"/>
      <w:r>
        <w:rPr>
          <w:rFonts w:eastAsia="仿宋_GB2312" w:hint="eastAsia"/>
          <w:sz w:val="30"/>
        </w:rPr>
        <w:t>资料。在这两天的时间内，各位评委需要根</w:t>
      </w:r>
      <w:r>
        <w:rPr>
          <w:rFonts w:eastAsia="仿宋_GB2312" w:hint="eastAsia"/>
          <w:sz w:val="30"/>
        </w:rPr>
        <w:lastRenderedPageBreak/>
        <w:t>据细则对每个参选团支部的电子</w:t>
      </w:r>
      <w:proofErr w:type="gramStart"/>
      <w:r>
        <w:rPr>
          <w:rFonts w:eastAsia="仿宋_GB2312" w:hint="eastAsia"/>
          <w:sz w:val="30"/>
        </w:rPr>
        <w:t>档</w:t>
      </w:r>
      <w:proofErr w:type="gramEnd"/>
      <w:r>
        <w:rPr>
          <w:rFonts w:eastAsia="仿宋_GB2312" w:hint="eastAsia"/>
          <w:sz w:val="30"/>
        </w:rPr>
        <w:t>资料进行评分。电子</w:t>
      </w:r>
      <w:proofErr w:type="gramStart"/>
      <w:r>
        <w:rPr>
          <w:rFonts w:eastAsia="仿宋_GB2312" w:hint="eastAsia"/>
          <w:sz w:val="30"/>
        </w:rPr>
        <w:t>档</w:t>
      </w:r>
      <w:proofErr w:type="gramEnd"/>
      <w:r>
        <w:rPr>
          <w:rFonts w:eastAsia="仿宋_GB2312" w:hint="eastAsia"/>
          <w:sz w:val="30"/>
        </w:rPr>
        <w:t>评分环节总分为</w:t>
      </w:r>
      <w:r>
        <w:rPr>
          <w:rFonts w:eastAsia="仿宋_GB2312"/>
          <w:sz w:val="30"/>
        </w:rPr>
        <w:t>60</w:t>
      </w:r>
      <w:r>
        <w:rPr>
          <w:rFonts w:eastAsia="仿宋_GB2312" w:hint="eastAsia"/>
          <w:sz w:val="30"/>
        </w:rPr>
        <w:t>分，分别将</w:t>
      </w:r>
      <w:r>
        <w:rPr>
          <w:rFonts w:eastAsia="仿宋_GB2312"/>
          <w:sz w:val="30"/>
        </w:rPr>
        <w:t>2</w:t>
      </w:r>
      <w:r>
        <w:rPr>
          <w:rFonts w:eastAsia="仿宋_GB2312" w:hint="eastAsia"/>
          <w:sz w:val="30"/>
        </w:rPr>
        <w:t>位各学院分团委组织部成员和</w:t>
      </w:r>
      <w:r>
        <w:rPr>
          <w:rFonts w:eastAsia="仿宋_GB2312"/>
          <w:sz w:val="30"/>
        </w:rPr>
        <w:t>3</w:t>
      </w:r>
      <w:r>
        <w:rPr>
          <w:rFonts w:eastAsia="仿宋_GB2312" w:hint="eastAsia"/>
          <w:sz w:val="30"/>
        </w:rPr>
        <w:t>位班级团支书代表的分数</w:t>
      </w:r>
      <w:proofErr w:type="gramStart"/>
      <w:r>
        <w:rPr>
          <w:rFonts w:eastAsia="仿宋_GB2312" w:hint="eastAsia"/>
          <w:sz w:val="30"/>
        </w:rPr>
        <w:t>求平均</w:t>
      </w:r>
      <w:proofErr w:type="gramEnd"/>
      <w:r>
        <w:rPr>
          <w:rFonts w:eastAsia="仿宋_GB2312" w:hint="eastAsia"/>
          <w:sz w:val="30"/>
        </w:rPr>
        <w:t>分，得出各学院分团委组织部分数和班级团支书代表分数，</w:t>
      </w:r>
      <w:proofErr w:type="gramStart"/>
      <w:r>
        <w:rPr>
          <w:rFonts w:eastAsia="仿宋_GB2312" w:hint="eastAsia"/>
          <w:sz w:val="30"/>
        </w:rPr>
        <w:t>最后按校团委</w:t>
      </w:r>
      <w:proofErr w:type="gramEnd"/>
      <w:r>
        <w:rPr>
          <w:rFonts w:eastAsia="仿宋_GB2312" w:hint="eastAsia"/>
          <w:sz w:val="30"/>
        </w:rPr>
        <w:t>组织部</w:t>
      </w:r>
      <w:r>
        <w:rPr>
          <w:rFonts w:eastAsia="仿宋_GB2312"/>
          <w:sz w:val="30"/>
        </w:rPr>
        <w:t>40%</w:t>
      </w:r>
      <w:r>
        <w:rPr>
          <w:rFonts w:eastAsia="仿宋_GB2312" w:hint="eastAsia"/>
          <w:sz w:val="30"/>
        </w:rPr>
        <w:t>，各学院分团委组织部</w:t>
      </w:r>
      <w:r>
        <w:rPr>
          <w:rFonts w:eastAsia="仿宋_GB2312"/>
          <w:sz w:val="30"/>
        </w:rPr>
        <w:t>30%</w:t>
      </w:r>
      <w:r>
        <w:rPr>
          <w:rFonts w:eastAsia="仿宋_GB2312" w:hint="eastAsia"/>
          <w:sz w:val="30"/>
        </w:rPr>
        <w:t>，班级团支书代表</w:t>
      </w:r>
      <w:r>
        <w:rPr>
          <w:rFonts w:eastAsia="仿宋_GB2312"/>
          <w:sz w:val="30"/>
        </w:rPr>
        <w:t>30%</w:t>
      </w:r>
      <w:r>
        <w:rPr>
          <w:rFonts w:eastAsia="仿宋_GB2312" w:hint="eastAsia"/>
          <w:sz w:val="30"/>
        </w:rPr>
        <w:t>计算出参选团支部的电子</w:t>
      </w:r>
      <w:proofErr w:type="gramStart"/>
      <w:r>
        <w:rPr>
          <w:rFonts w:eastAsia="仿宋_GB2312" w:hint="eastAsia"/>
          <w:sz w:val="30"/>
        </w:rPr>
        <w:t>档</w:t>
      </w:r>
      <w:proofErr w:type="gramEnd"/>
      <w:r>
        <w:rPr>
          <w:rFonts w:eastAsia="仿宋_GB2312" w:hint="eastAsia"/>
          <w:sz w:val="30"/>
        </w:rPr>
        <w:t>分数。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在正式答辩当天，各位评委根据细则对每个参选团支部的现场答辩进行评分。答辩评分环节总分为</w:t>
      </w:r>
      <w:r>
        <w:rPr>
          <w:rFonts w:eastAsia="仿宋_GB2312"/>
          <w:sz w:val="30"/>
        </w:rPr>
        <w:t>40</w:t>
      </w:r>
      <w:r>
        <w:rPr>
          <w:rFonts w:eastAsia="仿宋_GB2312" w:hint="eastAsia"/>
          <w:sz w:val="30"/>
        </w:rPr>
        <w:t>分，分别将</w:t>
      </w:r>
      <w:r>
        <w:rPr>
          <w:rFonts w:eastAsia="仿宋_GB2312"/>
          <w:sz w:val="30"/>
        </w:rPr>
        <w:t>2</w:t>
      </w:r>
      <w:r>
        <w:rPr>
          <w:rFonts w:eastAsia="仿宋_GB2312" w:hint="eastAsia"/>
          <w:sz w:val="30"/>
        </w:rPr>
        <w:t>位各学院分团委组织部成员和</w:t>
      </w:r>
      <w:r>
        <w:rPr>
          <w:rFonts w:eastAsia="仿宋_GB2312"/>
          <w:sz w:val="30"/>
        </w:rPr>
        <w:t>3</w:t>
      </w:r>
      <w:r>
        <w:rPr>
          <w:rFonts w:eastAsia="仿宋_GB2312" w:hint="eastAsia"/>
          <w:sz w:val="30"/>
        </w:rPr>
        <w:t>位班级团支书代表的分数</w:t>
      </w:r>
      <w:proofErr w:type="gramStart"/>
      <w:r>
        <w:rPr>
          <w:rFonts w:eastAsia="仿宋_GB2312" w:hint="eastAsia"/>
          <w:sz w:val="30"/>
        </w:rPr>
        <w:t>求平均</w:t>
      </w:r>
      <w:proofErr w:type="gramEnd"/>
      <w:r>
        <w:rPr>
          <w:rFonts w:eastAsia="仿宋_GB2312" w:hint="eastAsia"/>
          <w:sz w:val="30"/>
        </w:rPr>
        <w:t>分，得出各学院分团委组织部分数和班级团支书代表分数，</w:t>
      </w:r>
      <w:proofErr w:type="gramStart"/>
      <w:r>
        <w:rPr>
          <w:rFonts w:eastAsia="仿宋_GB2312" w:hint="eastAsia"/>
          <w:sz w:val="30"/>
        </w:rPr>
        <w:t>按校团委</w:t>
      </w:r>
      <w:proofErr w:type="gramEnd"/>
      <w:r>
        <w:rPr>
          <w:rFonts w:eastAsia="仿宋_GB2312" w:hint="eastAsia"/>
          <w:sz w:val="30"/>
        </w:rPr>
        <w:t>组织部</w:t>
      </w:r>
      <w:r>
        <w:rPr>
          <w:rFonts w:eastAsia="仿宋_GB2312"/>
          <w:sz w:val="30"/>
        </w:rPr>
        <w:t>40%</w:t>
      </w:r>
      <w:r>
        <w:rPr>
          <w:rFonts w:eastAsia="仿宋_GB2312" w:hint="eastAsia"/>
          <w:sz w:val="30"/>
        </w:rPr>
        <w:t>，各学院分团委组织部</w:t>
      </w:r>
      <w:r>
        <w:rPr>
          <w:rFonts w:eastAsia="仿宋_GB2312"/>
          <w:sz w:val="30"/>
        </w:rPr>
        <w:t>30%</w:t>
      </w:r>
      <w:r>
        <w:rPr>
          <w:rFonts w:eastAsia="仿宋_GB2312" w:hint="eastAsia"/>
          <w:sz w:val="30"/>
        </w:rPr>
        <w:t>，班级团支书代表</w:t>
      </w:r>
      <w:r>
        <w:rPr>
          <w:rFonts w:eastAsia="仿宋_GB2312"/>
          <w:sz w:val="30"/>
        </w:rPr>
        <w:t>30%</w:t>
      </w:r>
      <w:r>
        <w:rPr>
          <w:rFonts w:eastAsia="仿宋_GB2312" w:hint="eastAsia"/>
          <w:sz w:val="30"/>
        </w:rPr>
        <w:t>计算出参选团支部的答辩分数。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最后，将所得电子</w:t>
      </w:r>
      <w:proofErr w:type="gramStart"/>
      <w:r>
        <w:rPr>
          <w:rFonts w:eastAsia="仿宋_GB2312" w:hint="eastAsia"/>
          <w:sz w:val="30"/>
        </w:rPr>
        <w:t>档</w:t>
      </w:r>
      <w:proofErr w:type="gramEnd"/>
      <w:r>
        <w:rPr>
          <w:rFonts w:eastAsia="仿宋_GB2312" w:hint="eastAsia"/>
          <w:sz w:val="30"/>
        </w:rPr>
        <w:t>分数和答辩分数相加即为参选团支部的总分。我们将按总分由高到低排序，评出</w:t>
      </w:r>
      <w:proofErr w:type="gramStart"/>
      <w:r>
        <w:rPr>
          <w:rFonts w:eastAsia="仿宋_GB2312" w:hint="eastAsia"/>
          <w:sz w:val="30"/>
        </w:rPr>
        <w:t>甲等和</w:t>
      </w:r>
      <w:proofErr w:type="gramEnd"/>
      <w:r>
        <w:rPr>
          <w:rFonts w:eastAsia="仿宋_GB2312" w:hint="eastAsia"/>
          <w:sz w:val="30"/>
        </w:rPr>
        <w:t>乙等，发放相应数目的奖金（甲等</w:t>
      </w:r>
      <w:r>
        <w:rPr>
          <w:rFonts w:eastAsia="仿宋_GB2312"/>
          <w:sz w:val="30"/>
        </w:rPr>
        <w:t>400</w:t>
      </w:r>
      <w:r>
        <w:rPr>
          <w:rFonts w:eastAsia="仿宋_GB2312" w:hint="eastAsia"/>
          <w:sz w:val="30"/>
        </w:rPr>
        <w:t>元，乙等</w:t>
      </w:r>
      <w:r>
        <w:rPr>
          <w:rFonts w:eastAsia="仿宋_GB2312"/>
          <w:sz w:val="30"/>
        </w:rPr>
        <w:t>200</w:t>
      </w:r>
      <w:r>
        <w:rPr>
          <w:rFonts w:eastAsia="仿宋_GB2312" w:hint="eastAsia"/>
          <w:sz w:val="30"/>
        </w:rPr>
        <w:t>元）。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感谢您的参与和支持。我们期待优秀的成果脱颖而出。</w:t>
      </w: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</w:p>
    <w:p w:rsidR="00093F27" w:rsidRDefault="00093F27" w:rsidP="00093F27">
      <w:pPr>
        <w:ind w:firstLineChars="200" w:firstLine="600"/>
        <w:rPr>
          <w:rFonts w:eastAsia="仿宋_GB2312"/>
          <w:sz w:val="30"/>
        </w:rPr>
      </w:pPr>
    </w:p>
    <w:p w:rsidR="00093F27" w:rsidRDefault="00093F27" w:rsidP="00093F27">
      <w:pPr>
        <w:ind w:leftChars="100" w:left="210" w:firstLineChars="1400" w:firstLine="42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共青团西南财经大学委员会</w:t>
      </w:r>
    </w:p>
    <w:p w:rsidR="00093F27" w:rsidRDefault="00093F27" w:rsidP="00093F27">
      <w:pPr>
        <w:ind w:leftChars="100" w:left="210" w:firstLineChars="1600" w:firstLine="4800"/>
        <w:rPr>
          <w:rFonts w:eastAsia="仿宋_GB2312"/>
          <w:sz w:val="30"/>
        </w:rPr>
      </w:pPr>
      <w:r>
        <w:rPr>
          <w:rFonts w:eastAsia="仿宋_GB2312"/>
          <w:sz w:val="30"/>
        </w:rPr>
        <w:t>2015</w:t>
      </w:r>
      <w:r>
        <w:rPr>
          <w:rFonts w:eastAsia="仿宋_GB2312" w:hint="eastAsia"/>
          <w:sz w:val="30"/>
        </w:rPr>
        <w:t>年</w:t>
      </w:r>
      <w:r>
        <w:rPr>
          <w:rFonts w:eastAsia="仿宋_GB2312"/>
          <w:sz w:val="30"/>
        </w:rPr>
        <w:t>3</w:t>
      </w:r>
      <w:r>
        <w:rPr>
          <w:rFonts w:eastAsia="仿宋_GB2312" w:hint="eastAsia"/>
          <w:sz w:val="30"/>
        </w:rPr>
        <w:t>月</w:t>
      </w:r>
      <w:r w:rsidR="00CF0CC2">
        <w:rPr>
          <w:rFonts w:eastAsia="仿宋_GB2312"/>
          <w:sz w:val="30"/>
        </w:rPr>
        <w:t>10</w:t>
      </w:r>
      <w:r>
        <w:rPr>
          <w:rFonts w:eastAsia="仿宋_GB2312" w:hint="eastAsia"/>
          <w:sz w:val="30"/>
        </w:rPr>
        <w:t>日</w:t>
      </w:r>
    </w:p>
    <w:p w:rsidR="00093F27" w:rsidRDefault="00093F27" w:rsidP="005F7D22">
      <w:pPr>
        <w:rPr>
          <w:rFonts w:eastAsia="仿宋_GB2312"/>
          <w:b/>
          <w:bCs/>
          <w:sz w:val="24"/>
          <w:szCs w:val="24"/>
        </w:rPr>
      </w:pPr>
    </w:p>
    <w:p w:rsidR="00093F27" w:rsidRDefault="00093F27" w:rsidP="005F7D22">
      <w:pPr>
        <w:rPr>
          <w:rFonts w:eastAsia="仿宋_GB2312"/>
          <w:b/>
          <w:bCs/>
          <w:sz w:val="24"/>
          <w:szCs w:val="24"/>
        </w:rPr>
      </w:pPr>
    </w:p>
    <w:p w:rsidR="00093F27" w:rsidRDefault="00093F27" w:rsidP="005F7D22">
      <w:pPr>
        <w:rPr>
          <w:rFonts w:eastAsia="仿宋_GB2312"/>
          <w:b/>
          <w:bCs/>
          <w:sz w:val="24"/>
          <w:szCs w:val="24"/>
        </w:rPr>
      </w:pPr>
    </w:p>
    <w:p w:rsidR="00093F27" w:rsidRDefault="00093F27" w:rsidP="005F7D22">
      <w:pPr>
        <w:rPr>
          <w:rFonts w:eastAsia="仿宋_GB2312"/>
          <w:b/>
          <w:bCs/>
          <w:sz w:val="24"/>
          <w:szCs w:val="24"/>
        </w:rPr>
      </w:pPr>
    </w:p>
    <w:p w:rsidR="005F7D22" w:rsidRPr="00E0508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E05082">
        <w:rPr>
          <w:rFonts w:ascii="华文中宋" w:eastAsia="华文中宋" w:hAnsi="华文中宋"/>
          <w:b/>
          <w:bCs/>
          <w:sz w:val="36"/>
          <w:szCs w:val="36"/>
        </w:rPr>
        <w:lastRenderedPageBreak/>
        <w:t>“我们的团日，我们的风采”团日活动自主申报</w:t>
      </w:r>
    </w:p>
    <w:p w:rsidR="005F7D2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电子</w:t>
      </w:r>
      <w:proofErr w:type="gramStart"/>
      <w:r>
        <w:rPr>
          <w:rFonts w:ascii="华文中宋" w:eastAsia="华文中宋" w:hAnsi="华文中宋" w:hint="eastAsia"/>
          <w:b/>
          <w:bCs/>
          <w:sz w:val="36"/>
          <w:szCs w:val="36"/>
        </w:rPr>
        <w:t>档</w:t>
      </w:r>
      <w:proofErr w:type="gramEnd"/>
      <w:r w:rsidRPr="00E05082">
        <w:rPr>
          <w:rFonts w:ascii="华文中宋" w:eastAsia="华文中宋" w:hAnsi="华文中宋"/>
          <w:b/>
          <w:bCs/>
          <w:sz w:val="36"/>
          <w:szCs w:val="36"/>
        </w:rPr>
        <w:t>评分细则</w:t>
      </w:r>
    </w:p>
    <w:p w:rsidR="005F7D22" w:rsidRPr="00E0508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tbl>
      <w:tblPr>
        <w:tblpPr w:leftFromText="182" w:rightFromText="182" w:vertAnchor="text" w:tblpXSpec="center" w:tblpY="93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2126"/>
        <w:gridCol w:w="1984"/>
        <w:gridCol w:w="1984"/>
        <w:gridCol w:w="1985"/>
      </w:tblGrid>
      <w:tr w:rsidR="005F7D22" w:rsidTr="00ED3CC6">
        <w:trPr>
          <w:trHeight w:val="170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主题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主题突出，选题新颖，有与众不同之处；很好的把握时代脉搏；能展现当代大学生的精神风貌。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主题较明确，选题较好，能引起大家共鸣；较能把握时代脉搏；能从某些程度反映大学生的风采。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主题不够明确，选题普通，缺乏新意；未能把握时代脉搏；仅能部分反映大学生所思所想。</w:t>
            </w:r>
          </w:p>
        </w:tc>
      </w:tr>
      <w:tr w:rsidR="005F7D22" w:rsidTr="00ED3CC6">
        <w:trPr>
          <w:trHeight w:val="59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17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13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12</w:t>
            </w:r>
          </w:p>
        </w:tc>
      </w:tr>
      <w:tr w:rsidR="005F7D22" w:rsidTr="00ED3CC6">
        <w:trPr>
          <w:trHeight w:val="210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内容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活动安排有序合理，形式多样，富有新意；材料条理清晰，详略得当；内容真实丰富，全面反映了活动的意义和特色。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Pr="00983486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活动安排较合理，形式不够丰富，整体较为常规；材料条理较清晰；大致总结了活动过程和部分特点。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活动安排缺乏条理，没有重点；材料过于简单，大纲化，侧重外包装，流于形式，不能真正反映活动全貌。</w:t>
            </w:r>
          </w:p>
        </w:tc>
      </w:tr>
      <w:tr w:rsidR="005F7D22" w:rsidTr="00ED3CC6">
        <w:trPr>
          <w:trHeight w:val="6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17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13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12</w:t>
            </w:r>
          </w:p>
        </w:tc>
      </w:tr>
      <w:tr w:rsidR="005F7D22" w:rsidTr="00ED3CC6">
        <w:trPr>
          <w:trHeight w:val="7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效果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活动现场气氛热烈；参与性强，针对性明显；在学校里，社会中有一定影响；解决一些问题，使学生在活动里获得较大收获。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活动气氛比较热烈；能够吸引大部分同学的参与；有一定的学校或社会影响力；学生在活动中有一定的所得。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活动场面冷清；参与者较少或积极性不高；活动影响力不足；收获不大。</w:t>
            </w:r>
          </w:p>
          <w:p w:rsidR="005F7D22" w:rsidRDefault="005F7D22" w:rsidP="00ED3CC6">
            <w:pPr>
              <w:jc w:val="left"/>
              <w:rPr>
                <w:rFonts w:eastAsia="仿宋_GB2312"/>
                <w:szCs w:val="21"/>
              </w:rPr>
            </w:pPr>
          </w:p>
        </w:tc>
      </w:tr>
      <w:tr w:rsidR="005F7D22" w:rsidTr="00ED3CC6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17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13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10-12</w:t>
            </w:r>
          </w:p>
        </w:tc>
      </w:tr>
    </w:tbl>
    <w:p w:rsidR="005F7D22" w:rsidRDefault="005F7D22" w:rsidP="005F7D22">
      <w:pPr>
        <w:rPr>
          <w:rFonts w:eastAsia="仿宋_GB2312"/>
          <w:szCs w:val="21"/>
        </w:rPr>
      </w:pPr>
    </w:p>
    <w:p w:rsidR="00093F27" w:rsidRDefault="005F7D22" w:rsidP="005F7D22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>注：各评审评分满分均为</w:t>
      </w:r>
      <w:r>
        <w:rPr>
          <w:rFonts w:eastAsia="仿宋_GB2312" w:hint="eastAsia"/>
          <w:szCs w:val="21"/>
        </w:rPr>
        <w:t>60</w:t>
      </w:r>
      <w:r>
        <w:rPr>
          <w:rFonts w:eastAsia="仿宋_GB2312"/>
          <w:szCs w:val="21"/>
        </w:rPr>
        <w:t>分，最后</w:t>
      </w:r>
      <w:proofErr w:type="gramStart"/>
      <w:r>
        <w:rPr>
          <w:rFonts w:eastAsia="仿宋_GB2312"/>
          <w:szCs w:val="21"/>
        </w:rPr>
        <w:t>得分按校团委</w:t>
      </w:r>
      <w:proofErr w:type="gramEnd"/>
      <w:r>
        <w:rPr>
          <w:rFonts w:eastAsia="仿宋_GB2312"/>
          <w:szCs w:val="21"/>
        </w:rPr>
        <w:t>组织部</w:t>
      </w:r>
      <w:r>
        <w:rPr>
          <w:rFonts w:eastAsia="仿宋_GB2312"/>
          <w:szCs w:val="21"/>
        </w:rPr>
        <w:t>40%</w:t>
      </w:r>
      <w:r>
        <w:rPr>
          <w:rFonts w:eastAsia="仿宋_GB2312"/>
          <w:szCs w:val="21"/>
        </w:rPr>
        <w:t>，各学院</w:t>
      </w:r>
      <w:r>
        <w:rPr>
          <w:rFonts w:eastAsia="仿宋_GB2312" w:hint="eastAsia"/>
          <w:szCs w:val="21"/>
        </w:rPr>
        <w:t>分团委</w:t>
      </w:r>
      <w:r>
        <w:rPr>
          <w:rFonts w:eastAsia="仿宋_GB2312"/>
          <w:szCs w:val="21"/>
        </w:rPr>
        <w:t>组织部</w:t>
      </w:r>
      <w:r>
        <w:rPr>
          <w:rFonts w:eastAsia="仿宋_GB2312"/>
          <w:szCs w:val="21"/>
        </w:rPr>
        <w:t>30%</w:t>
      </w:r>
      <w:r>
        <w:rPr>
          <w:rFonts w:eastAsia="仿宋_GB2312"/>
          <w:szCs w:val="21"/>
        </w:rPr>
        <w:t>，班级团支书代表</w:t>
      </w:r>
      <w:r>
        <w:rPr>
          <w:rFonts w:eastAsia="仿宋_GB2312"/>
          <w:szCs w:val="21"/>
        </w:rPr>
        <w:t>30%</w:t>
      </w:r>
      <w:r>
        <w:rPr>
          <w:rFonts w:eastAsia="仿宋_GB2312"/>
          <w:szCs w:val="21"/>
        </w:rPr>
        <w:t>计算出参选团支部的总分。</w:t>
      </w:r>
    </w:p>
    <w:p w:rsidR="00093F27" w:rsidRDefault="00093F27" w:rsidP="005F7D22">
      <w:pPr>
        <w:rPr>
          <w:rFonts w:eastAsia="仿宋_GB2312"/>
          <w:szCs w:val="21"/>
        </w:rPr>
      </w:pPr>
      <w:r w:rsidRPr="00093F27">
        <w:rPr>
          <w:rFonts w:eastAsia="仿宋_GB2312" w:hint="eastAsia"/>
          <w:szCs w:val="21"/>
        </w:rPr>
        <w:t>电子</w:t>
      </w:r>
      <w:proofErr w:type="gramStart"/>
      <w:r w:rsidRPr="00093F27">
        <w:rPr>
          <w:rFonts w:eastAsia="仿宋_GB2312" w:hint="eastAsia"/>
          <w:szCs w:val="21"/>
        </w:rPr>
        <w:t>档</w:t>
      </w:r>
      <w:proofErr w:type="gramEnd"/>
      <w:r w:rsidRPr="00093F27">
        <w:rPr>
          <w:rFonts w:eastAsia="仿宋_GB2312" w:hint="eastAsia"/>
          <w:szCs w:val="21"/>
        </w:rPr>
        <w:t>材料中不得出现与团支部名称相关的信息，若有出现，将在电子</w:t>
      </w:r>
      <w:proofErr w:type="gramStart"/>
      <w:r w:rsidRPr="00093F27">
        <w:rPr>
          <w:rFonts w:eastAsia="仿宋_GB2312" w:hint="eastAsia"/>
          <w:szCs w:val="21"/>
        </w:rPr>
        <w:t>档</w:t>
      </w:r>
      <w:proofErr w:type="gramEnd"/>
      <w:r w:rsidRPr="00093F27">
        <w:rPr>
          <w:rFonts w:eastAsia="仿宋_GB2312" w:hint="eastAsia"/>
          <w:szCs w:val="21"/>
        </w:rPr>
        <w:t>评分中扣除一定分数。</w:t>
      </w:r>
    </w:p>
    <w:p w:rsidR="005F7D2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EC6609" w:rsidRDefault="00EC6609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EC6609" w:rsidRDefault="00EC6609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p w:rsidR="005F7D22" w:rsidRDefault="005F7D22" w:rsidP="005F7D22">
      <w:pPr>
        <w:rPr>
          <w:rFonts w:ascii="华文中宋" w:eastAsia="华文中宋" w:hAnsi="华文中宋"/>
          <w:b/>
          <w:bCs/>
          <w:sz w:val="36"/>
          <w:szCs w:val="36"/>
        </w:rPr>
      </w:pPr>
    </w:p>
    <w:p w:rsidR="005F7D22" w:rsidRPr="00E0508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E05082">
        <w:rPr>
          <w:rFonts w:ascii="华文中宋" w:eastAsia="华文中宋" w:hAnsi="华文中宋"/>
          <w:b/>
          <w:bCs/>
          <w:sz w:val="36"/>
          <w:szCs w:val="36"/>
        </w:rPr>
        <w:t>“我们的团日，我们的风采”团日活动自主申报</w:t>
      </w:r>
    </w:p>
    <w:p w:rsidR="005F7D2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答辩</w:t>
      </w:r>
      <w:r w:rsidRPr="00E05082">
        <w:rPr>
          <w:rFonts w:ascii="华文中宋" w:eastAsia="华文中宋" w:hAnsi="华文中宋"/>
          <w:b/>
          <w:bCs/>
          <w:sz w:val="36"/>
          <w:szCs w:val="36"/>
        </w:rPr>
        <w:t>评分细则</w:t>
      </w:r>
    </w:p>
    <w:p w:rsidR="005F7D22" w:rsidRPr="00E05082" w:rsidRDefault="005F7D22" w:rsidP="005F7D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</w:p>
    <w:tbl>
      <w:tblPr>
        <w:tblpPr w:leftFromText="182" w:rightFromText="182" w:vertAnchor="text" w:tblpXSpec="center" w:tblpY="93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51"/>
        <w:gridCol w:w="2126"/>
        <w:gridCol w:w="1984"/>
        <w:gridCol w:w="1984"/>
        <w:gridCol w:w="1985"/>
      </w:tblGrid>
      <w:tr w:rsidR="005F7D22" w:rsidTr="00ED3CC6">
        <w:trPr>
          <w:trHeight w:val="170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构思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主题突出，选题新颖</w:t>
            </w:r>
            <w:r>
              <w:rPr>
                <w:rFonts w:eastAsia="仿宋_GB2312" w:hint="eastAsia"/>
                <w:kern w:val="0"/>
                <w:szCs w:val="21"/>
              </w:rPr>
              <w:t>；活动安排很好地契合主题，系统性强，结构完善；出勤率达到</w:t>
            </w:r>
            <w:r>
              <w:rPr>
                <w:rFonts w:eastAsia="仿宋_GB2312" w:hint="eastAsia"/>
                <w:kern w:val="0"/>
                <w:szCs w:val="21"/>
              </w:rPr>
              <w:t>90%</w:t>
            </w:r>
            <w:r>
              <w:rPr>
                <w:rFonts w:eastAsia="仿宋_GB2312" w:hint="eastAsia"/>
                <w:kern w:val="0"/>
                <w:szCs w:val="21"/>
              </w:rPr>
              <w:t>以上。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主题较明确，选题较好，能引起大家共鸣</w:t>
            </w:r>
            <w:r>
              <w:rPr>
                <w:rFonts w:eastAsia="仿宋_GB2312" w:hint="eastAsia"/>
                <w:kern w:val="0"/>
                <w:szCs w:val="21"/>
              </w:rPr>
              <w:t>；活动安排契合主题，系统性较强，结构较完善；出勤率较高。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主题不够明确，选题普通，缺乏新意；</w:t>
            </w:r>
            <w:r>
              <w:rPr>
                <w:rFonts w:eastAsia="仿宋_GB2312" w:hint="eastAsia"/>
                <w:kern w:val="0"/>
                <w:szCs w:val="21"/>
              </w:rPr>
              <w:t>活动安排偏离主题，单纯活动堆砌，结构不全；出勤率低于</w:t>
            </w:r>
            <w:r>
              <w:rPr>
                <w:rFonts w:eastAsia="仿宋_GB2312" w:hint="eastAsia"/>
                <w:kern w:val="0"/>
                <w:szCs w:val="21"/>
              </w:rPr>
              <w:t>50%</w:t>
            </w:r>
            <w:r>
              <w:rPr>
                <w:rFonts w:eastAsia="仿宋_GB2312" w:hint="eastAsia"/>
                <w:kern w:val="0"/>
                <w:szCs w:val="21"/>
              </w:rPr>
              <w:t>。</w:t>
            </w:r>
          </w:p>
        </w:tc>
      </w:tr>
      <w:tr w:rsidR="005F7D22" w:rsidTr="00ED3CC6">
        <w:trPr>
          <w:trHeight w:val="59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8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4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-</w:t>
            </w:r>
            <w:r>
              <w:rPr>
                <w:rFonts w:eastAsia="仿宋_GB2312" w:hint="eastAsia"/>
                <w:szCs w:val="21"/>
              </w:rPr>
              <w:t>3</w:t>
            </w:r>
          </w:p>
        </w:tc>
      </w:tr>
      <w:tr w:rsidR="005F7D22" w:rsidTr="00ED3CC6">
        <w:trPr>
          <w:trHeight w:val="210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过程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 w:rsidRPr="005D3D3E">
              <w:rPr>
                <w:rFonts w:eastAsia="仿宋_GB2312" w:hint="eastAsia"/>
                <w:szCs w:val="21"/>
              </w:rPr>
              <w:t>活动准备充分；事先计划完善，宣传到位；过程中能按计划成功开展，并且在遇突发事件时能随机应变；事后有完备的总结和信息回馈。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 w:rsidRPr="005D3D3E">
              <w:rPr>
                <w:rFonts w:eastAsia="仿宋_GB2312" w:hint="eastAsia"/>
                <w:szCs w:val="21"/>
              </w:rPr>
              <w:t>活动准备较充分；有一定宣传效果，过程中基本能按计划安排，活动比较成功；事后有一定的反馈。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 w:rsidRPr="005D3D3E">
              <w:rPr>
                <w:rFonts w:eastAsia="仿宋_GB2312" w:hint="eastAsia"/>
                <w:szCs w:val="21"/>
              </w:rPr>
              <w:t>事先活动准备不太充分；宣传效果不佳；活动中组织能力一般，实际与计划相差不少，遇突发状况无法应对；事后反馈较差</w:t>
            </w:r>
            <w:r>
              <w:rPr>
                <w:rFonts w:eastAsia="仿宋_GB2312" w:hint="eastAsia"/>
                <w:szCs w:val="21"/>
              </w:rPr>
              <w:t>。</w:t>
            </w:r>
          </w:p>
        </w:tc>
      </w:tr>
      <w:tr w:rsidR="005F7D22" w:rsidTr="00ED3CC6">
        <w:trPr>
          <w:trHeight w:val="6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2-</w:t>
            </w: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8-</w:t>
            </w: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5-7</w:t>
            </w:r>
          </w:p>
        </w:tc>
      </w:tr>
      <w:tr w:rsidR="005F7D22" w:rsidTr="00ED3CC6">
        <w:trPr>
          <w:trHeight w:val="7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表达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语言简明扼要，内容生动真实，具有很强的创新性；逻辑条理清楚，层次分明；重点突出，回答明确；讲解具有极强的感染力。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Pr="00E262B7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语言较简洁，内容较为生动，具有一定的创新性；逻辑条理较清楚，层次较为分明；重点不够突出，</w:t>
            </w:r>
            <w:proofErr w:type="gramStart"/>
            <w:r>
              <w:rPr>
                <w:rFonts w:eastAsia="仿宋_GB2312" w:hint="eastAsia"/>
                <w:szCs w:val="21"/>
              </w:rPr>
              <w:t>回答较</w:t>
            </w:r>
            <w:proofErr w:type="gramEnd"/>
            <w:r>
              <w:rPr>
                <w:rFonts w:eastAsia="仿宋_GB2312" w:hint="eastAsia"/>
                <w:szCs w:val="21"/>
              </w:rPr>
              <w:t>明确；讲解具有一定的感染力。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Pr="00E262B7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语言重复累赘，内容平铺直述，缺乏创新意识；逻辑条理混乱，层次不清；重点不明，回答含糊；讲解乏味，不能达到答辩的效果。</w:t>
            </w:r>
          </w:p>
        </w:tc>
      </w:tr>
      <w:tr w:rsidR="005F7D22" w:rsidTr="00ED3CC6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2-</w:t>
            </w: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8-</w:t>
            </w:r>
            <w:r>
              <w:rPr>
                <w:rFonts w:eastAsia="仿宋_GB2312" w:hint="eastAsia"/>
                <w:szCs w:val="21"/>
              </w:rPr>
              <w:t>1</w:t>
            </w: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5-7</w:t>
            </w:r>
          </w:p>
        </w:tc>
      </w:tr>
      <w:tr w:rsidR="005F7D22" w:rsidTr="00ED3CC6">
        <w:trPr>
          <w:trHeight w:val="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要求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答辩时间在规定范围内。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答辩时间不足或超出时间在</w:t>
            </w:r>
            <w:r>
              <w:rPr>
                <w:rFonts w:eastAsia="仿宋_GB2312" w:hint="eastAsia"/>
                <w:szCs w:val="21"/>
              </w:rPr>
              <w:t>30</w:t>
            </w:r>
            <w:r>
              <w:rPr>
                <w:rFonts w:eastAsia="仿宋_GB2312" w:hint="eastAsia"/>
                <w:szCs w:val="21"/>
              </w:rPr>
              <w:t>秒以内。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Pr="00804FD9" w:rsidRDefault="005F7D22" w:rsidP="00ED3CC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答辩时间不足或超出时间在</w:t>
            </w:r>
            <w:r>
              <w:rPr>
                <w:rFonts w:eastAsia="仿宋_GB2312" w:hint="eastAsia"/>
                <w:szCs w:val="21"/>
              </w:rPr>
              <w:t>30</w:t>
            </w:r>
            <w:r>
              <w:rPr>
                <w:rFonts w:eastAsia="仿宋_GB2312" w:hint="eastAsia"/>
                <w:szCs w:val="21"/>
              </w:rPr>
              <w:t>秒以外。</w:t>
            </w:r>
          </w:p>
        </w:tc>
      </w:tr>
      <w:tr w:rsidR="005F7D22" w:rsidTr="00ED3CC6">
        <w:trPr>
          <w:trHeight w:val="59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22" w:rsidRDefault="005F7D22" w:rsidP="00ED3CC6">
            <w:pPr>
              <w:rPr>
                <w:rFonts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22" w:rsidRDefault="005F7D22" w:rsidP="00ED3CC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-5</w:t>
            </w:r>
          </w:p>
        </w:tc>
      </w:tr>
    </w:tbl>
    <w:p w:rsidR="005F7D22" w:rsidRDefault="005F7D22" w:rsidP="005F7D22">
      <w:pPr>
        <w:rPr>
          <w:rFonts w:eastAsia="仿宋_GB2312"/>
          <w:szCs w:val="21"/>
        </w:rPr>
      </w:pPr>
    </w:p>
    <w:p w:rsidR="005F7D22" w:rsidRDefault="005F7D22" w:rsidP="0045639B">
      <w:pPr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注：各评审评分满分均为</w:t>
      </w:r>
      <w:r>
        <w:rPr>
          <w:rFonts w:eastAsia="仿宋_GB2312" w:hint="eastAsia"/>
          <w:szCs w:val="21"/>
        </w:rPr>
        <w:t>40</w:t>
      </w:r>
      <w:r>
        <w:rPr>
          <w:rFonts w:eastAsia="仿宋_GB2312"/>
          <w:szCs w:val="21"/>
        </w:rPr>
        <w:t>分，最后</w:t>
      </w:r>
      <w:proofErr w:type="gramStart"/>
      <w:r>
        <w:rPr>
          <w:rFonts w:eastAsia="仿宋_GB2312"/>
          <w:szCs w:val="21"/>
        </w:rPr>
        <w:t>得分按校团委</w:t>
      </w:r>
      <w:proofErr w:type="gramEnd"/>
      <w:r>
        <w:rPr>
          <w:rFonts w:eastAsia="仿宋_GB2312"/>
          <w:szCs w:val="21"/>
        </w:rPr>
        <w:t>组织部</w:t>
      </w:r>
      <w:r>
        <w:rPr>
          <w:rFonts w:eastAsia="仿宋_GB2312"/>
          <w:szCs w:val="21"/>
        </w:rPr>
        <w:t>40%</w:t>
      </w:r>
      <w:r>
        <w:rPr>
          <w:rFonts w:eastAsia="仿宋_GB2312"/>
          <w:szCs w:val="21"/>
        </w:rPr>
        <w:t>，各学院</w:t>
      </w:r>
      <w:r>
        <w:rPr>
          <w:rFonts w:eastAsia="仿宋_GB2312" w:hint="eastAsia"/>
          <w:szCs w:val="21"/>
        </w:rPr>
        <w:t>分团委</w:t>
      </w:r>
      <w:r>
        <w:rPr>
          <w:rFonts w:eastAsia="仿宋_GB2312"/>
          <w:szCs w:val="21"/>
        </w:rPr>
        <w:t>组织部</w:t>
      </w:r>
      <w:r>
        <w:rPr>
          <w:rFonts w:eastAsia="仿宋_GB2312"/>
          <w:szCs w:val="21"/>
        </w:rPr>
        <w:t>30%</w:t>
      </w:r>
      <w:r>
        <w:rPr>
          <w:rFonts w:eastAsia="仿宋_GB2312"/>
          <w:szCs w:val="21"/>
        </w:rPr>
        <w:t>，班级团支书代表</w:t>
      </w:r>
      <w:r>
        <w:rPr>
          <w:rFonts w:eastAsia="仿宋_GB2312"/>
          <w:szCs w:val="21"/>
        </w:rPr>
        <w:t>30%</w:t>
      </w:r>
      <w:r>
        <w:rPr>
          <w:rFonts w:eastAsia="仿宋_GB2312"/>
          <w:szCs w:val="21"/>
        </w:rPr>
        <w:t>计算出参选团支部的总分。</w:t>
      </w:r>
      <w:bookmarkStart w:id="0" w:name="_GoBack"/>
      <w:bookmarkEnd w:id="0"/>
    </w:p>
    <w:sectPr w:rsidR="005F7D22" w:rsidSect="00464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0E" w:rsidRDefault="00EA440E" w:rsidP="005F7D22">
      <w:r>
        <w:separator/>
      </w:r>
    </w:p>
  </w:endnote>
  <w:endnote w:type="continuationSeparator" w:id="0">
    <w:p w:rsidR="00EA440E" w:rsidRDefault="00EA440E" w:rsidP="005F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0E" w:rsidRDefault="00EA440E" w:rsidP="005F7D22">
      <w:r>
        <w:separator/>
      </w:r>
    </w:p>
  </w:footnote>
  <w:footnote w:type="continuationSeparator" w:id="0">
    <w:p w:rsidR="00EA440E" w:rsidRDefault="00EA440E" w:rsidP="005F7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A9F"/>
    <w:rsid w:val="00093F27"/>
    <w:rsid w:val="000E15F8"/>
    <w:rsid w:val="0045639B"/>
    <w:rsid w:val="004648BD"/>
    <w:rsid w:val="00497306"/>
    <w:rsid w:val="004E4C00"/>
    <w:rsid w:val="005F7D22"/>
    <w:rsid w:val="00614D25"/>
    <w:rsid w:val="006E7725"/>
    <w:rsid w:val="00B04A9F"/>
    <w:rsid w:val="00CF0CC2"/>
    <w:rsid w:val="00E852E7"/>
    <w:rsid w:val="00EA440E"/>
    <w:rsid w:val="00EC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2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D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D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D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A2106-E004-4953-852A-505D7FA7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许雅</dc:creator>
  <cp:keywords/>
  <dc:description/>
  <cp:lastModifiedBy>USER</cp:lastModifiedBy>
  <cp:revision>10</cp:revision>
  <dcterms:created xsi:type="dcterms:W3CDTF">2015-03-08T16:09:00Z</dcterms:created>
  <dcterms:modified xsi:type="dcterms:W3CDTF">2015-03-11T01:28:00Z</dcterms:modified>
</cp:coreProperties>
</file>