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5D2" w:rsidRPr="00D11BAF" w:rsidRDefault="006425D2" w:rsidP="006425D2">
      <w:pPr>
        <w:rPr>
          <w:rFonts w:ascii="Times New Roman" w:eastAsia="仿宋_GB2312" w:hAnsi="Times New Roman" w:cs="Times New Roman"/>
          <w:b/>
          <w:bCs/>
          <w:sz w:val="24"/>
          <w:szCs w:val="24"/>
        </w:rPr>
      </w:pP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附件</w:t>
      </w: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2</w:t>
      </w: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：</w:t>
      </w:r>
    </w:p>
    <w:p w:rsidR="006425D2" w:rsidRPr="00D11BAF" w:rsidRDefault="006425D2" w:rsidP="006425D2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bookmarkStart w:id="0" w:name="_GoBack"/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“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我们的团日，我们的风采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”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团日活动各学院</w:t>
      </w:r>
      <w:r w:rsidRPr="00D11BAF">
        <w:rPr>
          <w:rFonts w:ascii="Times New Roman" w:eastAsia="华文中宋" w:hAnsi="Times New Roman" w:cs="Times New Roman" w:hint="eastAsia"/>
          <w:b/>
          <w:bCs/>
          <w:sz w:val="36"/>
          <w:szCs w:val="36"/>
        </w:rPr>
        <w:t>（中心）</w:t>
      </w:r>
      <w:r w:rsidRPr="00D11BAF">
        <w:rPr>
          <w:rFonts w:ascii="Times New Roman" w:eastAsia="华文中宋" w:hAnsi="Times New Roman" w:cs="Times New Roman" w:hint="eastAsia"/>
          <w:b/>
          <w:bCs/>
          <w:sz w:val="36"/>
          <w:szCs w:val="36"/>
        </w:rPr>
        <w:br/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申报名额分配表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90"/>
        <w:gridCol w:w="2900"/>
      </w:tblGrid>
      <w:tr w:rsidR="006425D2" w:rsidRPr="00D11BAF" w:rsidTr="00FF261E">
        <w:trPr>
          <w:trHeight w:val="520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0"/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 w:val="30"/>
                <w:szCs w:val="30"/>
              </w:rPr>
            </w:pPr>
            <w:r w:rsidRPr="00D11BAF">
              <w:rPr>
                <w:rFonts w:ascii="Times New Roman" w:eastAsia="仿宋_GB2312" w:hAnsi="Times New Roman" w:cs="Times New Roman"/>
                <w:b/>
                <w:bCs/>
                <w:sz w:val="30"/>
                <w:szCs w:val="30"/>
              </w:rPr>
              <w:t>学</w:t>
            </w:r>
            <w:r w:rsidRPr="00D11BAF">
              <w:rPr>
                <w:rFonts w:ascii="Times New Roman" w:eastAsia="仿宋_GB2312" w:hAnsi="Times New Roman" w:cs="Times New Roman"/>
                <w:b/>
                <w:bCs/>
                <w:sz w:val="30"/>
                <w:szCs w:val="30"/>
              </w:rPr>
              <w:t xml:space="preserve">  </w:t>
            </w:r>
            <w:r w:rsidRPr="00D11BAF">
              <w:rPr>
                <w:rFonts w:ascii="Times New Roman" w:eastAsia="仿宋_GB2312" w:hAnsi="Times New Roman" w:cs="Times New Roman"/>
                <w:b/>
                <w:bCs/>
                <w:sz w:val="30"/>
                <w:szCs w:val="30"/>
              </w:rPr>
              <w:t>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宋体"/>
                <w:b/>
                <w:bCs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申报名额（单位：</w:t>
            </w:r>
            <w:proofErr w:type="gramStart"/>
            <w:r w:rsidRPr="00D11BA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个</w:t>
            </w:r>
            <w:proofErr w:type="gramEnd"/>
            <w:r w:rsidRPr="00D11BAF"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）</w:t>
            </w:r>
          </w:p>
        </w:tc>
      </w:tr>
      <w:tr w:rsidR="006425D2" w:rsidRPr="00D11BAF" w:rsidTr="00FF261E">
        <w:trPr>
          <w:trHeight w:val="422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金融学院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14</w:t>
            </w:r>
          </w:p>
        </w:tc>
      </w:tr>
      <w:tr w:rsidR="006425D2" w:rsidRPr="00D11BAF" w:rsidTr="00FF261E">
        <w:trPr>
          <w:trHeight w:val="377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保险学院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6</w:t>
            </w:r>
          </w:p>
        </w:tc>
      </w:tr>
      <w:tr w:rsidR="006425D2" w:rsidRPr="00D11BAF" w:rsidTr="00FF261E">
        <w:trPr>
          <w:trHeight w:val="425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证券与期货学院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3</w:t>
            </w:r>
          </w:p>
        </w:tc>
      </w:tr>
      <w:tr w:rsidR="006425D2" w:rsidRPr="00D11BAF" w:rsidTr="00FF261E">
        <w:trPr>
          <w:trHeight w:val="380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经济学院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3</w:t>
            </w:r>
          </w:p>
        </w:tc>
      </w:tr>
      <w:tr w:rsidR="006425D2" w:rsidRPr="00D11BAF" w:rsidTr="00FF261E">
        <w:trPr>
          <w:trHeight w:val="439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工商管理学院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11</w:t>
            </w:r>
          </w:p>
        </w:tc>
      </w:tr>
      <w:tr w:rsidR="006425D2" w:rsidRPr="00D11BAF" w:rsidTr="00FF261E">
        <w:trPr>
          <w:trHeight w:val="383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会计学院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16</w:t>
            </w:r>
          </w:p>
        </w:tc>
      </w:tr>
      <w:tr w:rsidR="006425D2" w:rsidRPr="00D11BAF" w:rsidTr="00FF261E">
        <w:trPr>
          <w:trHeight w:val="432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财税学院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5</w:t>
            </w:r>
          </w:p>
        </w:tc>
      </w:tr>
      <w:tr w:rsidR="006425D2" w:rsidRPr="00D11BAF" w:rsidTr="00FF261E">
        <w:trPr>
          <w:trHeight w:val="397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统计学院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5</w:t>
            </w:r>
          </w:p>
        </w:tc>
      </w:tr>
      <w:tr w:rsidR="006425D2" w:rsidRPr="00D11BAF" w:rsidTr="00FF261E">
        <w:trPr>
          <w:trHeight w:val="445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经济信息工程学院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6</w:t>
            </w:r>
          </w:p>
        </w:tc>
      </w:tr>
      <w:tr w:rsidR="006425D2" w:rsidRPr="00D11BAF" w:rsidTr="00FF261E">
        <w:trPr>
          <w:trHeight w:val="389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  <w:highlight w:val="yellow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  <w:highlight w:val="yellow"/>
              </w:rPr>
              <w:t>法学院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  <w:highlight w:val="yellow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  <w:highlight w:val="yellow"/>
              </w:rPr>
              <w:t>6</w:t>
            </w:r>
          </w:p>
        </w:tc>
      </w:tr>
      <w:tr w:rsidR="006425D2" w:rsidRPr="00D11BAF" w:rsidTr="00FF261E">
        <w:trPr>
          <w:trHeight w:val="458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经贸外语学院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5</w:t>
            </w:r>
          </w:p>
        </w:tc>
      </w:tr>
      <w:tr w:rsidR="006425D2" w:rsidRPr="00D11BAF" w:rsidTr="00FF261E">
        <w:trPr>
          <w:trHeight w:val="402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国际商学院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6</w:t>
            </w:r>
          </w:p>
        </w:tc>
      </w:tr>
      <w:tr w:rsidR="006425D2" w:rsidRPr="00D11BAF" w:rsidTr="00FF261E">
        <w:trPr>
          <w:trHeight w:val="451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公共管理学院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4</w:t>
            </w:r>
          </w:p>
        </w:tc>
      </w:tr>
      <w:tr w:rsidR="006425D2" w:rsidRPr="00D11BAF" w:rsidTr="00FF261E">
        <w:trPr>
          <w:trHeight w:val="417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经济数学学院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3</w:t>
            </w:r>
          </w:p>
        </w:tc>
      </w:tr>
      <w:tr w:rsidR="006425D2" w:rsidRPr="00D11BAF" w:rsidTr="00FF261E">
        <w:trPr>
          <w:trHeight w:val="408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通识教育学院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/>
                <w:sz w:val="28"/>
                <w:szCs w:val="28"/>
              </w:rPr>
              <w:t>42</w:t>
            </w:r>
          </w:p>
        </w:tc>
      </w:tr>
      <w:tr w:rsidR="006425D2" w:rsidRPr="00D11BAF" w:rsidTr="00FF261E">
        <w:trPr>
          <w:trHeight w:val="408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/>
                <w:sz w:val="28"/>
                <w:szCs w:val="28"/>
              </w:rPr>
              <w:t>人文学院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</w:p>
        </w:tc>
      </w:tr>
      <w:tr w:rsidR="006425D2" w:rsidRPr="00D11BAF" w:rsidTr="00FF261E">
        <w:trPr>
          <w:trHeight w:val="408"/>
          <w:jc w:val="center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D2" w:rsidRPr="00D11BAF" w:rsidRDefault="006425D2" w:rsidP="00FF26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经济与管理研究院</w:t>
            </w:r>
          </w:p>
        </w:tc>
        <w:tc>
          <w:tcPr>
            <w:tcW w:w="2900" w:type="dxa"/>
          </w:tcPr>
          <w:p w:rsidR="006425D2" w:rsidRPr="00D11BAF" w:rsidRDefault="006425D2" w:rsidP="00FF261E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11BA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</w:t>
            </w:r>
          </w:p>
        </w:tc>
      </w:tr>
    </w:tbl>
    <w:p w:rsidR="0090114D" w:rsidRDefault="0090114D"/>
    <w:sectPr w:rsidR="00901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5D2"/>
    <w:rsid w:val="006425D2"/>
    <w:rsid w:val="0090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2014-10-17T02:22:00Z</dcterms:created>
  <dcterms:modified xsi:type="dcterms:W3CDTF">2014-10-17T02:22:00Z</dcterms:modified>
</cp:coreProperties>
</file>