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Lines="30"/>
        <w:jc w:val="center"/>
        <w:rPr>
          <w:b/>
          <w:color w:val="000000"/>
          <w:sz w:val="44"/>
          <w:szCs w:val="44"/>
        </w:rPr>
      </w:pPr>
      <w:r>
        <w:rPr>
          <w:rFonts w:hint="eastAsia"/>
          <w:b/>
          <w:sz w:val="36"/>
          <w:szCs w:val="36"/>
        </w:rPr>
        <w:t>法律援助站部门简介</w:t>
      </w:r>
    </w:p>
    <w:p>
      <w:pPr>
        <w:widowControl/>
        <w:wordWrap/>
        <w:adjustRightInd w:val="0"/>
        <w:snapToGrid w:val="0"/>
        <w:spacing w:before="0" w:afterLines="30" w:line="360" w:lineRule="auto"/>
        <w:ind w:left="0" w:leftChars="0" w:right="0"/>
        <w:jc w:val="left"/>
        <w:textAlignment w:val="auto"/>
        <w:outlineLvl w:val="9"/>
        <w:rPr>
          <w:rFonts w:ascii="宋体" w:hAnsi="宋体"/>
          <w:b/>
          <w:color w:val="000000"/>
          <w:sz w:val="24"/>
          <w:szCs w:val="24"/>
        </w:rPr>
      </w:pPr>
      <w:r>
        <w:rPr>
          <w:rFonts w:hint="eastAsia"/>
          <w:b/>
          <w:color w:val="000000"/>
          <w:sz w:val="24"/>
          <w:szCs w:val="24"/>
        </w:rPr>
        <w:t>一</w:t>
      </w:r>
      <w:r>
        <w:rPr>
          <w:rFonts w:hint="eastAsia" w:ascii="宋体" w:hAnsi="宋体"/>
          <w:b/>
          <w:color w:val="000000"/>
          <w:sz w:val="24"/>
          <w:szCs w:val="24"/>
        </w:rPr>
        <w:t>、办案中心简介</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color w:val="000000"/>
          <w:szCs w:val="21"/>
        </w:rPr>
        <w:t xml:space="preserve">  </w:t>
      </w:r>
      <w:r>
        <w:rPr>
          <w:rFonts w:hint="eastAsia" w:ascii="宋体" w:hAnsi="宋体"/>
          <w:b/>
          <w:color w:val="000000"/>
          <w:sz w:val="24"/>
          <w:szCs w:val="24"/>
        </w:rPr>
        <w:t xml:space="preserve"> </w:t>
      </w:r>
      <w:r>
        <w:rPr>
          <w:rFonts w:hint="eastAsia" w:ascii="宋体" w:hAnsi="宋体"/>
          <w:color w:val="000000"/>
          <w:sz w:val="24"/>
          <w:szCs w:val="24"/>
        </w:rPr>
        <w:t xml:space="preserve"> </w:t>
      </w:r>
      <w:r>
        <w:rPr>
          <w:rFonts w:hint="eastAsia" w:ascii="楷体" w:hAnsi="楷体" w:eastAsia="楷体" w:cs="楷体"/>
          <w:b/>
          <w:color w:val="000000"/>
          <w:sz w:val="24"/>
          <w:szCs w:val="24"/>
        </w:rPr>
        <w:t>办案中心</w:t>
      </w:r>
      <w:r>
        <w:rPr>
          <w:rFonts w:hint="eastAsia" w:ascii="宋体" w:hAnsi="宋体"/>
          <w:color w:val="000000"/>
          <w:sz w:val="24"/>
          <w:szCs w:val="24"/>
        </w:rPr>
        <w:t>作为</w:t>
      </w:r>
      <w:r>
        <w:rPr>
          <w:rFonts w:ascii="宋体" w:hAnsi="宋体"/>
          <w:color w:val="000000"/>
          <w:sz w:val="24"/>
          <w:szCs w:val="24"/>
          <w:shd w:val="clear" w:color="auto" w:fill="FFFFFF"/>
        </w:rPr>
        <w:t>四川省法律援助中心西南财经大学法律援助站（以下简称法律援助站）</w:t>
      </w:r>
      <w:r>
        <w:rPr>
          <w:rFonts w:hint="eastAsia" w:ascii="宋体" w:hAnsi="宋体"/>
          <w:color w:val="000000"/>
          <w:sz w:val="24"/>
          <w:szCs w:val="24"/>
          <w:shd w:val="clear" w:color="auto" w:fill="FFFFFF"/>
        </w:rPr>
        <w:t>的机构之一，主办活动</w:t>
      </w:r>
      <w:r>
        <w:rPr>
          <w:rFonts w:hint="eastAsia" w:ascii="宋体" w:hAnsi="宋体"/>
          <w:color w:val="000000"/>
          <w:sz w:val="24"/>
          <w:szCs w:val="24"/>
        </w:rPr>
        <w:t>具体如下：</w:t>
      </w:r>
    </w:p>
    <w:p>
      <w:pPr>
        <w:widowControl/>
        <w:wordWrap/>
        <w:adjustRightInd w:val="0"/>
        <w:snapToGrid w:val="0"/>
        <w:spacing w:before="0" w:afterLines="30" w:line="360" w:lineRule="auto"/>
        <w:ind w:left="0" w:leftChars="0" w:right="0"/>
        <w:jc w:val="left"/>
        <w:textAlignment w:val="auto"/>
        <w:outlineLvl w:val="9"/>
        <w:rPr>
          <w:rFonts w:ascii="楷体_GB2312" w:hAnsi="宋体" w:eastAsia="楷体_GB2312"/>
          <w:sz w:val="24"/>
          <w:szCs w:val="24"/>
        </w:rPr>
      </w:pPr>
      <w:r>
        <w:rPr>
          <w:rFonts w:hint="eastAsia" w:ascii="宋体" w:hAnsi="宋体"/>
          <w:color w:val="000000"/>
          <w:sz w:val="24"/>
          <w:szCs w:val="24"/>
        </w:rPr>
        <w:t xml:space="preserve">  </w:t>
      </w:r>
      <w:r>
        <w:rPr>
          <w:rFonts w:hint="eastAsia" w:ascii="宋体" w:hAnsi="宋体"/>
          <w:b/>
          <w:color w:val="000000"/>
          <w:sz w:val="24"/>
          <w:szCs w:val="24"/>
        </w:rPr>
        <w:t xml:space="preserve"> </w:t>
      </w:r>
      <w:r>
        <w:rPr>
          <w:rFonts w:hint="eastAsia" w:ascii="楷体_GB2312" w:hAnsi="宋体" w:eastAsia="楷体_GB2312"/>
          <w:b/>
          <w:color w:val="000000"/>
          <w:sz w:val="24"/>
          <w:szCs w:val="24"/>
        </w:rPr>
        <w:t>（一）</w:t>
      </w:r>
      <w:r>
        <w:rPr>
          <w:rFonts w:hint="eastAsia" w:ascii="楷体_GB2312" w:hAnsi="宋体" w:eastAsia="楷体_GB2312"/>
          <w:b/>
          <w:sz w:val="24"/>
          <w:szCs w:val="24"/>
        </w:rPr>
        <w:t>温江法院法律志愿者服务。</w:t>
      </w:r>
      <w:r>
        <w:rPr>
          <w:rFonts w:hint="eastAsia" w:ascii="宋体" w:hAnsi="宋体"/>
          <w:sz w:val="24"/>
          <w:szCs w:val="24"/>
        </w:rPr>
        <w:t>由法学院副院长汤火箭教授与法律援助站站长何霞老师带头，与温江区法院合作关系建立后，每周选派几名志愿者到立案大厅为前来法院进行立案咨询的人解答疑问，并定期对志愿者进行专业知识培训，在得到同学们青睐的同时，也受到老师们的高度评价。</w:t>
      </w:r>
    </w:p>
    <w:p>
      <w:pPr>
        <w:widowControl/>
        <w:wordWrap/>
        <w:adjustRightInd w:val="0"/>
        <w:snapToGrid w:val="0"/>
        <w:spacing w:before="0" w:afterLines="30" w:line="360" w:lineRule="auto"/>
        <w:ind w:left="0" w:leftChars="0" w:right="0" w:firstLine="361" w:firstLineChars="150"/>
        <w:jc w:val="left"/>
        <w:textAlignment w:val="auto"/>
        <w:outlineLvl w:val="9"/>
        <w:rPr>
          <w:rFonts w:ascii="楷体_GB2312" w:hAnsi="宋体" w:eastAsia="楷体_GB2312"/>
          <w:sz w:val="24"/>
          <w:szCs w:val="24"/>
        </w:rPr>
      </w:pPr>
      <w:r>
        <w:rPr>
          <w:rFonts w:hint="eastAsia" w:ascii="楷体_GB2312" w:hAnsi="宋体" w:eastAsia="楷体_GB2312"/>
          <w:b/>
          <w:color w:val="000000"/>
          <w:sz w:val="24"/>
          <w:szCs w:val="24"/>
        </w:rPr>
        <w:t>（二）锦江区“长者通” 法律志愿者服务。</w:t>
      </w:r>
      <w:r>
        <w:rPr>
          <w:rFonts w:hint="eastAsia" w:ascii="宋体" w:hAnsi="宋体"/>
          <w:color w:val="000000"/>
          <w:sz w:val="24"/>
          <w:szCs w:val="24"/>
        </w:rPr>
        <w:t>每周六下午2：30-4:30选派</w:t>
      </w:r>
      <w:r>
        <w:rPr>
          <w:rFonts w:hint="eastAsia" w:ascii="宋体" w:hAnsi="宋体"/>
          <w:sz w:val="24"/>
          <w:szCs w:val="24"/>
        </w:rPr>
        <w:t>志愿者到“长者通”呼援中心为老人提供法律咨询，每次由“长者通”补助50元，成功解决的案件如邓绍成追索赡养费案（经省法援指派，法援辅助咨询人进行了立案、开庭、调解等诉讼程序，并顺利结案）。</w:t>
      </w:r>
    </w:p>
    <w:p>
      <w:pPr>
        <w:widowControl/>
        <w:wordWrap/>
        <w:adjustRightInd w:val="0"/>
        <w:snapToGrid w:val="0"/>
        <w:spacing w:before="0" w:afterLines="30" w:line="360" w:lineRule="auto"/>
        <w:ind w:left="0" w:leftChars="0" w:right="0" w:firstLine="361" w:firstLineChars="150"/>
        <w:jc w:val="left"/>
        <w:textAlignment w:val="auto"/>
        <w:outlineLvl w:val="9"/>
        <w:rPr>
          <w:rFonts w:ascii="楷体_GB2312" w:hAnsi="宋体" w:eastAsia="楷体_GB2312"/>
          <w:sz w:val="24"/>
          <w:szCs w:val="24"/>
        </w:rPr>
      </w:pPr>
      <w:r>
        <w:rPr>
          <w:rFonts w:hint="eastAsia" w:ascii="楷体_GB2312" w:hAnsi="宋体" w:eastAsia="楷体_GB2312"/>
          <w:b/>
          <w:color w:val="000000"/>
          <w:sz w:val="24"/>
          <w:szCs w:val="24"/>
        </w:rPr>
        <w:t>（三）郫县唐元小学法律课程讲解。</w:t>
      </w:r>
      <w:r>
        <w:rPr>
          <w:rFonts w:hint="eastAsia" w:ascii="宋体" w:hAnsi="宋体"/>
          <w:sz w:val="24"/>
          <w:szCs w:val="24"/>
        </w:rPr>
        <w:t>由志愿者中心主办的唐元小学法律课程讲解活动，办案中心将分流一部分成员参与该活动。在小学生的氛围中，可以感受童年的浪漫与欢乐，普及法律知识，为祖国花朵的茁壮成长尽献力量，为法治社会的构建添砖加瓦。</w:t>
      </w:r>
    </w:p>
    <w:p>
      <w:pPr>
        <w:widowControl/>
        <w:wordWrap/>
        <w:adjustRightInd w:val="0"/>
        <w:snapToGrid w:val="0"/>
        <w:spacing w:before="0" w:afterLines="30" w:line="360" w:lineRule="auto"/>
        <w:ind w:left="0" w:leftChars="0" w:right="0" w:firstLine="361" w:firstLineChars="150"/>
        <w:jc w:val="left"/>
        <w:textAlignment w:val="auto"/>
        <w:outlineLvl w:val="9"/>
        <w:rPr>
          <w:rFonts w:ascii="楷体_GB2312" w:hAnsi="宋体" w:eastAsia="楷体_GB2312"/>
          <w:sz w:val="24"/>
          <w:szCs w:val="24"/>
        </w:rPr>
      </w:pPr>
      <w:r>
        <w:rPr>
          <w:rFonts w:hint="eastAsia" w:ascii="楷体_GB2312" w:hAnsi="宋体" w:eastAsia="楷体_GB2312"/>
          <w:b/>
          <w:color w:val="000000"/>
          <w:sz w:val="24"/>
          <w:szCs w:val="24"/>
        </w:rPr>
        <w:t>（四）法律援助站办公室值班。</w:t>
      </w:r>
      <w:r>
        <w:rPr>
          <w:rFonts w:hint="eastAsia" w:ascii="宋体" w:hAnsi="宋体"/>
          <w:color w:val="000000"/>
          <w:sz w:val="24"/>
          <w:szCs w:val="24"/>
        </w:rPr>
        <w:t>在法律援助站办公室（颐德楼I506）值班人员，负责来电来访人员接待工作，并在</w:t>
      </w:r>
      <w:r>
        <w:rPr>
          <w:rFonts w:hint="eastAsia" w:ascii="宋体" w:hAnsi="宋体"/>
          <w:sz w:val="24"/>
          <w:szCs w:val="24"/>
        </w:rPr>
        <w:t>值班签到表、来访人员登记表和外借物品登记表上做好具体事项的登记备案工作。</w:t>
      </w:r>
    </w:p>
    <w:p>
      <w:pPr>
        <w:widowControl/>
        <w:wordWrap/>
        <w:adjustRightInd w:val="0"/>
        <w:snapToGrid w:val="0"/>
        <w:spacing w:before="0" w:afterLines="30" w:line="360" w:lineRule="auto"/>
        <w:ind w:left="0" w:leftChars="0" w:right="0" w:firstLine="482" w:firstLineChars="200"/>
        <w:jc w:val="left"/>
        <w:textAlignment w:val="auto"/>
        <w:outlineLvl w:val="9"/>
        <w:rPr>
          <w:rFonts w:ascii="宋体" w:hAnsi="宋体"/>
          <w:sz w:val="24"/>
          <w:szCs w:val="24"/>
        </w:rPr>
      </w:pPr>
      <w:r>
        <w:rPr>
          <w:rFonts w:hint="eastAsia" w:ascii="楷体_GB2312" w:hAnsi="宋体" w:eastAsia="楷体_GB2312"/>
          <w:b/>
          <w:color w:val="000000"/>
          <w:sz w:val="24"/>
          <w:szCs w:val="24"/>
        </w:rPr>
        <w:t>（五）协助其他部门，做好校内及周边社区的法制宣传活动。</w:t>
      </w:r>
      <w:r>
        <w:rPr>
          <w:rFonts w:hint="eastAsia" w:ascii="宋体" w:hAnsi="宋体"/>
          <w:sz w:val="24"/>
          <w:szCs w:val="24"/>
        </w:rPr>
        <w:t>如参与12.4法制宣传和3.15消费者权益保护日活动、舒佳渡社区和永盛社区的法制宣传活动，在奉献爱心、传播法律意识之余，打造法律援助站在校内外的品牌。</w:t>
      </w:r>
    </w:p>
    <w:p>
      <w:pPr>
        <w:widowControl/>
        <w:wordWrap/>
        <w:adjustRightInd w:val="0"/>
        <w:snapToGrid w:val="0"/>
        <w:spacing w:before="0" w:afterLines="30" w:line="360" w:lineRule="auto"/>
        <w:ind w:left="0" w:leftChars="0" w:right="0" w:firstLine="480" w:firstLineChars="200"/>
        <w:jc w:val="left"/>
        <w:textAlignment w:val="auto"/>
        <w:outlineLvl w:val="9"/>
        <w:rPr>
          <w:rFonts w:ascii="宋体" w:hAnsi="宋体"/>
          <w:sz w:val="24"/>
          <w:szCs w:val="24"/>
        </w:rPr>
      </w:pPr>
    </w:p>
    <w:p>
      <w:pPr>
        <w:widowControl/>
        <w:wordWrap/>
        <w:adjustRightInd w:val="0"/>
        <w:snapToGrid w:val="0"/>
        <w:spacing w:before="0" w:line="360" w:lineRule="auto"/>
        <w:ind w:left="0" w:leftChars="0" w:right="0"/>
        <w:jc w:val="left"/>
        <w:textAlignment w:val="auto"/>
        <w:outlineLvl w:val="9"/>
        <w:rPr>
          <w:b/>
          <w:sz w:val="24"/>
          <w:szCs w:val="24"/>
        </w:rPr>
      </w:pPr>
      <w:r>
        <w:rPr>
          <w:rFonts w:hint="eastAsia"/>
          <w:b/>
          <w:sz w:val="24"/>
          <w:szCs w:val="24"/>
        </w:rPr>
        <w:t>二、志愿者中心简介</w:t>
      </w:r>
    </w:p>
    <w:p>
      <w:pPr>
        <w:widowControl/>
        <w:wordWrap/>
        <w:adjustRightInd w:val="0"/>
        <w:snapToGrid w:val="0"/>
        <w:spacing w:before="0" w:line="360" w:lineRule="auto"/>
        <w:ind w:left="0" w:leftChars="0" w:right="0" w:firstLine="482" w:firstLineChars="200"/>
        <w:jc w:val="left"/>
        <w:textAlignment w:val="auto"/>
        <w:outlineLvl w:val="9"/>
        <w:rPr>
          <w:sz w:val="24"/>
          <w:szCs w:val="24"/>
        </w:rPr>
      </w:pPr>
      <w:r>
        <w:rPr>
          <w:rFonts w:hint="eastAsia" w:ascii="楷体" w:hAnsi="楷体" w:eastAsia="楷体" w:cs="楷体"/>
          <w:b/>
          <w:bCs/>
          <w:sz w:val="24"/>
          <w:szCs w:val="24"/>
        </w:rPr>
        <w:t>志愿者中心</w:t>
      </w:r>
      <w:r>
        <w:rPr>
          <w:rFonts w:hint="eastAsia"/>
          <w:sz w:val="24"/>
          <w:szCs w:val="24"/>
        </w:rPr>
        <w:t>主要职责为与外界机构联络并组织举办各种志愿活动，为法学院学生提供多样的法律实践与志愿活动机会。主要活动如下：</w:t>
      </w:r>
    </w:p>
    <w:p>
      <w:pPr>
        <w:widowControl/>
        <w:wordWrap/>
        <w:adjustRightInd w:val="0"/>
        <w:snapToGrid w:val="0"/>
        <w:spacing w:before="0" w:line="360" w:lineRule="auto"/>
        <w:ind w:left="0" w:leftChars="0" w:right="0" w:firstLine="482" w:firstLineChars="200"/>
        <w:jc w:val="left"/>
        <w:textAlignment w:val="auto"/>
        <w:outlineLvl w:val="9"/>
        <w:rPr>
          <w:rFonts w:ascii="宋体" w:hAnsi="宋体"/>
          <w:sz w:val="24"/>
          <w:szCs w:val="24"/>
        </w:rPr>
      </w:pPr>
      <w:r>
        <w:rPr>
          <w:rFonts w:hint="eastAsia" w:ascii="楷体_GB2312" w:hAnsi="宋体" w:eastAsia="楷体_GB2312"/>
          <w:b/>
          <w:color w:val="000000"/>
          <w:sz w:val="24"/>
          <w:szCs w:val="24"/>
        </w:rPr>
        <w:t>（一）郫县唐元小学法律课程讲解。</w:t>
      </w:r>
      <w:r>
        <w:rPr>
          <w:rFonts w:hint="eastAsia" w:ascii="宋体" w:hAnsi="宋体"/>
          <w:sz w:val="24"/>
          <w:szCs w:val="24"/>
        </w:rPr>
        <w:t>援助站定期前往唐元小学针对不同年级学生讲授法律知识。援助站开展此项活动已达两年并在每学期中期开展一次大型法律实践活动，现已形成一整套法律知识教学和教学成果检验。</w:t>
      </w:r>
    </w:p>
    <w:p>
      <w:pPr>
        <w:widowControl/>
        <w:wordWrap/>
        <w:adjustRightInd w:val="0"/>
        <w:snapToGrid w:val="0"/>
        <w:spacing w:before="0" w:line="360" w:lineRule="auto"/>
        <w:ind w:left="0" w:leftChars="0" w:right="0" w:firstLine="482" w:firstLineChars="200"/>
        <w:jc w:val="left"/>
        <w:textAlignment w:val="auto"/>
        <w:outlineLvl w:val="9"/>
        <w:rPr>
          <w:rFonts w:ascii="宋体" w:hAnsi="宋体"/>
          <w:sz w:val="24"/>
          <w:szCs w:val="24"/>
        </w:rPr>
      </w:pPr>
      <w:r>
        <w:rPr>
          <w:rFonts w:hint="eastAsia" w:ascii="楷体_GB2312" w:hAnsi="宋体" w:eastAsia="楷体_GB2312"/>
          <w:b/>
          <w:color w:val="000000"/>
          <w:sz w:val="24"/>
          <w:szCs w:val="24"/>
        </w:rPr>
        <w:t>（二）温江区人民法院大学生法律咨询服务活动。</w:t>
      </w:r>
      <w:r>
        <w:rPr>
          <w:rFonts w:hint="eastAsia" w:ascii="宋体" w:hAnsi="宋体"/>
          <w:sz w:val="24"/>
          <w:szCs w:val="24"/>
        </w:rPr>
        <w:t>援助站每周选派志愿者前往温江法院立案大厅为前来法院进行立案咨询的人解答疑问，并定期对志愿者进行专业知识培训。此活动得到了学院老师的高度评价和同学的积极参与。</w:t>
      </w:r>
    </w:p>
    <w:p>
      <w:pPr>
        <w:widowControl/>
        <w:wordWrap/>
        <w:adjustRightInd w:val="0"/>
        <w:snapToGrid w:val="0"/>
        <w:spacing w:before="0" w:line="360" w:lineRule="auto"/>
        <w:ind w:left="0" w:leftChars="0" w:right="0" w:firstLine="482" w:firstLineChars="200"/>
        <w:jc w:val="left"/>
        <w:textAlignment w:val="auto"/>
        <w:outlineLvl w:val="9"/>
        <w:rPr>
          <w:rFonts w:ascii="宋体" w:hAnsi="宋体"/>
          <w:sz w:val="24"/>
          <w:szCs w:val="24"/>
        </w:rPr>
      </w:pPr>
      <w:r>
        <w:rPr>
          <w:rFonts w:hint="eastAsia" w:ascii="楷体_GB2312" w:hAnsi="宋体" w:eastAsia="楷体_GB2312"/>
          <w:b/>
          <w:color w:val="000000"/>
          <w:sz w:val="24"/>
          <w:szCs w:val="24"/>
        </w:rPr>
        <w:t>（三）舒佳渡、玉河社区公益创投项目。</w:t>
      </w:r>
      <w:r>
        <w:rPr>
          <w:rFonts w:hint="eastAsia" w:ascii="宋体" w:hAnsi="宋体"/>
          <w:sz w:val="24"/>
          <w:szCs w:val="24"/>
        </w:rPr>
        <w:t>援助站与玉河、舒佳渡社区共同开展以青少年法制教育和社区普法为主题的志愿活动，活动形式包括普法游园会、模拟法庭进社区、法制短剧等。</w:t>
      </w:r>
    </w:p>
    <w:p>
      <w:pPr>
        <w:widowControl/>
        <w:wordWrap/>
        <w:adjustRightInd w:val="0"/>
        <w:snapToGrid w:val="0"/>
        <w:spacing w:before="0" w:afterLines="30" w:line="360" w:lineRule="auto"/>
        <w:ind w:left="0" w:leftChars="0" w:right="0" w:firstLine="482" w:firstLineChars="200"/>
        <w:jc w:val="left"/>
        <w:textAlignment w:val="auto"/>
        <w:outlineLvl w:val="9"/>
        <w:rPr>
          <w:rFonts w:ascii="宋体" w:hAnsi="宋体"/>
          <w:sz w:val="24"/>
          <w:szCs w:val="24"/>
        </w:rPr>
      </w:pPr>
      <w:r>
        <w:rPr>
          <w:rFonts w:hint="eastAsia" w:ascii="楷体_GB2312" w:hAnsi="宋体" w:eastAsia="楷体_GB2312"/>
          <w:b/>
          <w:color w:val="000000"/>
          <w:sz w:val="24"/>
          <w:szCs w:val="24"/>
        </w:rPr>
        <w:t>（四）锦江区“长者通” 法律志愿者服务。</w:t>
      </w:r>
      <w:r>
        <w:rPr>
          <w:rFonts w:hint="eastAsia" w:ascii="宋体" w:hAnsi="宋体"/>
          <w:sz w:val="24"/>
          <w:szCs w:val="24"/>
        </w:rPr>
        <w:t>援助站每周选派志愿者到“长者通”呼援中心为老人提供法律咨询，成功解决的案件如邓绍成追索赡养费案等（经省法援指派，法援辅助咨询人进行了立案、开庭、调解等诉讼程序，并顺利结案）。</w:t>
      </w:r>
    </w:p>
    <w:p>
      <w:pPr>
        <w:widowControl/>
        <w:wordWrap/>
        <w:adjustRightInd w:val="0"/>
        <w:snapToGrid w:val="0"/>
        <w:spacing w:before="0" w:line="360" w:lineRule="auto"/>
        <w:ind w:left="0" w:leftChars="0" w:right="0" w:firstLine="482" w:firstLineChars="200"/>
        <w:jc w:val="left"/>
        <w:textAlignment w:val="auto"/>
        <w:outlineLvl w:val="9"/>
        <w:rPr>
          <w:rFonts w:ascii="宋体" w:hAnsi="宋体"/>
          <w:sz w:val="24"/>
          <w:szCs w:val="24"/>
        </w:rPr>
      </w:pPr>
      <w:r>
        <w:rPr>
          <w:rFonts w:hint="eastAsia" w:ascii="楷体_GB2312" w:hAnsi="宋体" w:eastAsia="楷体_GB2312"/>
          <w:b/>
          <w:color w:val="000000"/>
          <w:sz w:val="24"/>
          <w:szCs w:val="24"/>
        </w:rPr>
        <w:t>（五）3.15消费者权益保护日活动以及12.4法制宣传日活动。</w:t>
      </w:r>
      <w:r>
        <w:rPr>
          <w:rFonts w:hint="eastAsia" w:ascii="宋体" w:hAnsi="宋体"/>
          <w:sz w:val="24"/>
          <w:szCs w:val="24"/>
        </w:rPr>
        <w:t>援助站每年开展两次校园大型志愿活动，以消费者权益保护和法制宣传为主题。在提升援助站影响力的同时，也为全校同学们提供了一个接近法律的机会。</w:t>
      </w:r>
    </w:p>
    <w:p>
      <w:pPr>
        <w:widowControl/>
        <w:wordWrap/>
        <w:adjustRightInd w:val="0"/>
        <w:snapToGrid w:val="0"/>
        <w:spacing w:before="0" w:line="360" w:lineRule="auto"/>
        <w:ind w:left="0" w:leftChars="0" w:right="0"/>
        <w:jc w:val="left"/>
        <w:textAlignment w:val="auto"/>
        <w:outlineLvl w:val="9"/>
        <w:rPr>
          <w:rFonts w:ascii="宋体" w:hAnsi="宋体"/>
          <w:sz w:val="24"/>
          <w:szCs w:val="24"/>
        </w:rPr>
      </w:pPr>
      <w:r>
        <w:rPr>
          <w:rFonts w:hint="eastAsia" w:ascii="楷体_GB2312" w:hAnsi="宋体" w:eastAsia="楷体_GB2312"/>
          <w:b/>
          <w:color w:val="000000"/>
          <w:sz w:val="24"/>
          <w:szCs w:val="24"/>
        </w:rPr>
        <w:t xml:space="preserve">  </w:t>
      </w:r>
      <w:r>
        <w:rPr>
          <w:rFonts w:hint="eastAsia" w:ascii="楷体" w:hAnsi="楷体" w:eastAsia="楷体" w:cs="楷体"/>
          <w:b/>
          <w:color w:val="000000"/>
          <w:sz w:val="24"/>
          <w:szCs w:val="24"/>
        </w:rPr>
        <w:t xml:space="preserve">  （六）各社区、学校、司法所、法院法制宣传活动</w:t>
      </w:r>
      <w:r>
        <w:rPr>
          <w:rFonts w:hint="eastAsia" w:ascii="楷体_GB2312" w:hAnsi="宋体" w:eastAsia="楷体_GB2312"/>
          <w:b/>
          <w:color w:val="000000"/>
          <w:sz w:val="24"/>
          <w:szCs w:val="24"/>
        </w:rPr>
        <w:t>。</w:t>
      </w:r>
      <w:r>
        <w:rPr>
          <w:rFonts w:hint="eastAsia" w:ascii="宋体" w:hAnsi="宋体"/>
          <w:sz w:val="24"/>
          <w:szCs w:val="24"/>
        </w:rPr>
        <w:t>援助站在开展各常态化活动的同时，也与各社区、学校、司法所、法院保持联系并不定期组织各种法制宣传活动。</w:t>
      </w:r>
    </w:p>
    <w:p>
      <w:pPr>
        <w:widowControl/>
        <w:wordWrap/>
        <w:adjustRightInd w:val="0"/>
        <w:snapToGrid w:val="0"/>
        <w:spacing w:before="0" w:line="360" w:lineRule="auto"/>
        <w:ind w:left="0" w:leftChars="0" w:right="0"/>
        <w:jc w:val="left"/>
        <w:textAlignment w:val="auto"/>
        <w:outlineLvl w:val="9"/>
        <w:rPr>
          <w:b/>
          <w:sz w:val="24"/>
          <w:szCs w:val="24"/>
        </w:rPr>
      </w:pPr>
    </w:p>
    <w:p>
      <w:pPr>
        <w:widowControl/>
        <w:wordWrap/>
        <w:adjustRightInd w:val="0"/>
        <w:snapToGrid w:val="0"/>
        <w:spacing w:before="0" w:line="360" w:lineRule="auto"/>
        <w:ind w:left="0" w:leftChars="0" w:right="0"/>
        <w:jc w:val="left"/>
        <w:textAlignment w:val="auto"/>
        <w:outlineLvl w:val="9"/>
        <w:rPr>
          <w:b/>
          <w:sz w:val="24"/>
          <w:szCs w:val="24"/>
        </w:rPr>
      </w:pPr>
      <w:r>
        <w:rPr>
          <w:rFonts w:hint="eastAsia"/>
          <w:b/>
          <w:sz w:val="24"/>
          <w:szCs w:val="24"/>
        </w:rPr>
        <w:t>三、行政中心简介</w:t>
      </w:r>
      <w:bookmarkStart w:id="0" w:name="_GoBack"/>
      <w:bookmarkEnd w:id="0"/>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楷体" w:hAnsi="楷体" w:eastAsia="楷体" w:cs="楷体"/>
          <w:b/>
          <w:bCs/>
          <w:color w:val="000000"/>
          <w:sz w:val="24"/>
          <w:szCs w:val="24"/>
        </w:rPr>
        <w:t xml:space="preserve">    行政中心</w:t>
      </w:r>
      <w:r>
        <w:rPr>
          <w:rFonts w:hint="eastAsia" w:ascii="宋体" w:hAnsi="宋体"/>
          <w:color w:val="000000"/>
          <w:sz w:val="24"/>
          <w:szCs w:val="24"/>
        </w:rPr>
        <w:t>作为</w:t>
      </w:r>
      <w:r>
        <w:rPr>
          <w:rFonts w:ascii="宋体" w:hAnsi="宋体"/>
          <w:color w:val="000000"/>
          <w:sz w:val="24"/>
          <w:szCs w:val="24"/>
          <w:shd w:val="clear" w:color="auto" w:fill="FFFFFF"/>
        </w:rPr>
        <w:t>四川省法律援助中心西南财经大学法律援助站（以下简称法律援助站）</w:t>
      </w:r>
      <w:r>
        <w:rPr>
          <w:rFonts w:hint="eastAsia" w:ascii="宋体" w:hAnsi="宋体"/>
          <w:color w:val="000000"/>
          <w:sz w:val="24"/>
          <w:szCs w:val="24"/>
          <w:shd w:val="clear" w:color="auto" w:fill="FFFFFF"/>
        </w:rPr>
        <w:t>的机构之一，主要负责办公室的管理、资金的管理使用、宣传等工作，</w:t>
      </w:r>
      <w:r>
        <w:rPr>
          <w:rFonts w:hint="eastAsia" w:ascii="宋体" w:hAnsi="宋体"/>
          <w:color w:val="000000"/>
          <w:sz w:val="24"/>
          <w:szCs w:val="24"/>
        </w:rPr>
        <w:t>具体事宜如下：</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color w:val="000000"/>
          <w:sz w:val="24"/>
          <w:szCs w:val="24"/>
        </w:rPr>
        <w:t xml:space="preserve">   </w:t>
      </w:r>
      <w:r>
        <w:rPr>
          <w:rFonts w:hint="eastAsia" w:ascii="楷体" w:hAnsi="楷体" w:eastAsia="楷体" w:cs="楷体"/>
          <w:b/>
          <w:color w:val="000000"/>
          <w:sz w:val="24"/>
          <w:szCs w:val="24"/>
        </w:rPr>
        <w:t>（一）资金的管理使用。</w:t>
      </w:r>
      <w:r>
        <w:rPr>
          <w:rFonts w:hint="eastAsia" w:ascii="宋体" w:hAnsi="宋体"/>
          <w:color w:val="000000"/>
          <w:sz w:val="24"/>
          <w:szCs w:val="24"/>
        </w:rPr>
        <w:t>每一学期学校和学院会拨给法律援助站5000元的资金，用于办公室日常的维护，办公用品以及图书的采购，志愿者的补贴，活动的花销等；</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color w:val="000000"/>
          <w:sz w:val="24"/>
          <w:szCs w:val="24"/>
        </w:rPr>
        <w:t xml:space="preserve">   </w:t>
      </w:r>
      <w:r>
        <w:rPr>
          <w:rFonts w:hint="eastAsia" w:ascii="楷体" w:hAnsi="楷体" w:eastAsia="楷体" w:cs="楷体"/>
          <w:b/>
          <w:color w:val="000000"/>
          <w:sz w:val="24"/>
          <w:szCs w:val="24"/>
        </w:rPr>
        <w:t>（二）办公室的维护。</w:t>
      </w:r>
      <w:r>
        <w:rPr>
          <w:rFonts w:hint="eastAsia" w:ascii="宋体" w:hAnsi="宋体"/>
          <w:color w:val="000000"/>
          <w:sz w:val="24"/>
          <w:szCs w:val="24"/>
        </w:rPr>
        <w:t>法律援助站办公室作为其成员办公的场所，需要保持整洁干净。每星期都需要对办公室进行打扫清洁，并且维护办公室的财产安全；定期采购办公用品。</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color w:val="000000"/>
          <w:sz w:val="24"/>
          <w:szCs w:val="24"/>
        </w:rPr>
        <w:t xml:space="preserve">   </w:t>
      </w:r>
      <w:r>
        <w:rPr>
          <w:rFonts w:hint="eastAsia" w:ascii="楷体" w:hAnsi="楷体" w:eastAsia="楷体" w:cs="楷体"/>
          <w:b/>
          <w:color w:val="000000"/>
          <w:sz w:val="24"/>
          <w:szCs w:val="24"/>
        </w:rPr>
        <w:t>（三）发票的报销。</w:t>
      </w:r>
      <w:r>
        <w:rPr>
          <w:rFonts w:hint="eastAsia" w:ascii="宋体" w:hAnsi="宋体"/>
          <w:color w:val="000000"/>
          <w:sz w:val="24"/>
          <w:szCs w:val="24"/>
        </w:rPr>
        <w:t>每一次活动或者外出办公所需的花费都需要进行报销，目的在于使每一笔资金的使用明确；</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color w:val="000000"/>
          <w:sz w:val="24"/>
          <w:szCs w:val="24"/>
        </w:rPr>
        <w:t xml:space="preserve">   </w:t>
      </w:r>
      <w:r>
        <w:rPr>
          <w:rFonts w:hint="eastAsia" w:ascii="楷体" w:hAnsi="楷体" w:eastAsia="楷体" w:cs="楷体"/>
          <w:b/>
          <w:color w:val="000000"/>
          <w:sz w:val="24"/>
          <w:szCs w:val="24"/>
        </w:rPr>
        <w:t>（四）律援助站的推广宣传。</w:t>
      </w:r>
      <w:r>
        <w:rPr>
          <w:rFonts w:hint="eastAsia" w:ascii="宋体" w:hAnsi="宋体"/>
          <w:color w:val="000000"/>
          <w:sz w:val="24"/>
          <w:szCs w:val="24"/>
        </w:rPr>
        <w:t>需要定期对法律援助站的网站、微信公众号进行更新，同时还需要制作宣传标语、海报等书面形式的宣传，组织相关的的普法讲座；</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bCs/>
          <w:color w:val="000000"/>
          <w:szCs w:val="21"/>
        </w:rPr>
        <w:t xml:space="preserve">  </w:t>
      </w:r>
      <w:r>
        <w:rPr>
          <w:rFonts w:hint="eastAsia" w:ascii="楷体" w:hAnsi="楷体" w:eastAsia="楷体" w:cs="楷体"/>
          <w:b/>
          <w:bCs/>
          <w:color w:val="000000"/>
          <w:sz w:val="24"/>
          <w:szCs w:val="24"/>
        </w:rPr>
        <w:t xml:space="preserve"> （五）简报的制作和通讯的发布。</w:t>
      </w:r>
      <w:r>
        <w:rPr>
          <w:rFonts w:hint="eastAsia" w:ascii="宋体" w:hAnsi="宋体"/>
          <w:color w:val="000000"/>
          <w:sz w:val="24"/>
          <w:szCs w:val="24"/>
        </w:rPr>
        <w:t>简报制作的目的在于对每一个月各部门的具体工作进行归纳总结，方便归档整理。对每一次的活动都进行通讯的发布，让外界对法律援助站的工作能够及时了解；</w:t>
      </w:r>
    </w:p>
    <w:p>
      <w:pPr>
        <w:widowControl/>
        <w:wordWrap/>
        <w:adjustRightInd w:val="0"/>
        <w:snapToGrid w:val="0"/>
        <w:spacing w:before="0" w:afterLines="30" w:line="360" w:lineRule="auto"/>
        <w:ind w:left="0" w:leftChars="0" w:right="0"/>
        <w:jc w:val="left"/>
        <w:textAlignment w:val="auto"/>
        <w:outlineLvl w:val="9"/>
        <w:rPr>
          <w:rFonts w:ascii="宋体" w:hAnsi="宋体"/>
          <w:color w:val="000000"/>
          <w:sz w:val="24"/>
          <w:szCs w:val="24"/>
        </w:rPr>
      </w:pPr>
      <w:r>
        <w:rPr>
          <w:rFonts w:hint="eastAsia" w:ascii="宋体" w:hAnsi="宋体"/>
          <w:b/>
          <w:color w:val="000000"/>
          <w:sz w:val="24"/>
          <w:szCs w:val="24"/>
        </w:rPr>
        <w:t xml:space="preserve">   </w:t>
      </w:r>
      <w:r>
        <w:rPr>
          <w:rFonts w:hint="eastAsia" w:ascii="楷体" w:hAnsi="楷体" w:eastAsia="楷体" w:cs="楷体"/>
          <w:b/>
          <w:color w:val="000000"/>
          <w:sz w:val="24"/>
          <w:szCs w:val="24"/>
        </w:rPr>
        <w:t>（六）协助其他部门，做好校内以及周边社区的法制宣传活动</w:t>
      </w:r>
      <w:r>
        <w:rPr>
          <w:rFonts w:hint="eastAsia" w:ascii="宋体" w:hAnsi="宋体"/>
          <w:color w:val="000000"/>
          <w:sz w:val="24"/>
          <w:szCs w:val="24"/>
        </w:rPr>
        <w:t>。因为行政中心负责资金的管理，所以具有后勤的作用，对于其他部门开展的活动应给予资金的保障和人员的支持，</w:t>
      </w:r>
      <w:r>
        <w:rPr>
          <w:rFonts w:hint="eastAsia" w:ascii="宋体" w:hAnsi="宋体"/>
          <w:sz w:val="24"/>
          <w:szCs w:val="24"/>
        </w:rPr>
        <w:t>奉献爱心、传播法律意识之余，打造法律援助站在校内外的品牌。</w:t>
      </w:r>
    </w:p>
    <w:p>
      <w:pPr>
        <w:widowControl/>
        <w:wordWrap/>
        <w:adjustRightInd w:val="0"/>
        <w:snapToGrid w:val="0"/>
        <w:spacing w:before="0" w:line="360" w:lineRule="auto"/>
        <w:ind w:left="0" w:leftChars="0" w:right="0"/>
        <w:jc w:val="left"/>
        <w:textAlignment w:val="auto"/>
        <w:outlineLvl w:val="9"/>
        <w:rPr>
          <w:rFonts w:ascii="宋体" w:hAnsi="宋体"/>
          <w:sz w:val="24"/>
          <w:szCs w:val="24"/>
        </w:rPr>
      </w:pPr>
    </w:p>
    <w:sectPr>
      <w:pgSz w:w="11906" w:h="16838"/>
      <w:pgMar w:top="1440" w:right="1800" w:bottom="1440" w:left="1800" w:header="708" w:footer="708"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宋体" w:cs="宋体"/>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adjustRightInd w:val="0"/>
      <w:snapToGrid w:val="0"/>
      <w:spacing w:after="200"/>
    </w:pPr>
    <w:rPr>
      <w:rFonts w:ascii="Tahoma" w:hAnsi="Tahoma" w:eastAsia="宋体" w:cs="黑体"/>
      <w:sz w:val="21"/>
      <w:szCs w:val="22"/>
      <w:lang w:val="en-US" w:eastAsia="zh-CN" w:bidi="ar-SA"/>
    </w:rPr>
  </w:style>
  <w:style w:type="character" w:default="1" w:styleId="4">
    <w:name w:val="Default Paragraph Font"/>
    <w:semiHidden/>
    <w:unhideWhenUsed/>
    <w:uiPriority w:val="1"/>
  </w:style>
  <w:style w:type="paragraph" w:styleId="2">
    <w:name w:val="footer"/>
    <w:basedOn w:val="1"/>
    <w:link w:val="8"/>
    <w:semiHidden/>
    <w:unhideWhenUsed/>
    <w:uiPriority w:val="0"/>
    <w:pPr>
      <w:tabs>
        <w:tab w:val="center" w:pos="4153"/>
        <w:tab w:val="right" w:pos="8306"/>
      </w:tabs>
    </w:pPr>
    <w:rPr>
      <w:sz w:val="18"/>
      <w:szCs w:val="18"/>
    </w:rPr>
  </w:style>
  <w:style w:type="paragraph" w:styleId="3">
    <w:name w:val="header"/>
    <w:basedOn w:val="1"/>
    <w:link w:val="7"/>
    <w:semiHidden/>
    <w:unhideWhenUsed/>
    <w:uiPriority w:val="0"/>
    <w:pPr>
      <w:pBdr>
        <w:bottom w:val="single" w:color="auto" w:sz="6" w:space="1"/>
      </w:pBdr>
      <w:tabs>
        <w:tab w:val="center" w:pos="4153"/>
        <w:tab w:val="right" w:pos="8306"/>
      </w:tabs>
      <w:jc w:val="center"/>
    </w:pPr>
    <w:rPr>
      <w:sz w:val="18"/>
      <w:szCs w:val="18"/>
    </w:rPr>
  </w:style>
  <w:style w:type="character" w:styleId="5">
    <w:name w:val="Hyperlink"/>
    <w:basedOn w:val="4"/>
    <w:semiHidden/>
    <w:unhideWhenUsed/>
    <w:uiPriority w:val="0"/>
    <w:rPr>
      <w:color w:val="0000FF"/>
      <w:u w:val="single"/>
    </w:rPr>
  </w:style>
  <w:style w:type="paragraph" w:customStyle="1" w:styleId="6">
    <w:name w:val="列出段落1"/>
    <w:basedOn w:val="1"/>
    <w:qFormat/>
    <w:uiPriority w:val="34"/>
    <w:pPr>
      <w:ind w:firstLine="420" w:firstLineChars="200"/>
    </w:pPr>
  </w:style>
  <w:style w:type="character" w:customStyle="1" w:styleId="7">
    <w:name w:val="页眉 Char"/>
    <w:basedOn w:val="4"/>
    <w:link w:val="3"/>
    <w:semiHidden/>
    <w:uiPriority w:val="0"/>
    <w:rPr>
      <w:rFonts w:ascii="Tahoma" w:hAnsi="Tahoma" w:cs="黑体"/>
      <w:sz w:val="18"/>
      <w:szCs w:val="18"/>
    </w:rPr>
  </w:style>
  <w:style w:type="character" w:customStyle="1" w:styleId="8">
    <w:name w:val="页脚 Char"/>
    <w:basedOn w:val="4"/>
    <w:link w:val="2"/>
    <w:semiHidden/>
    <w:uiPriority w:val="0"/>
    <w:rPr>
      <w:rFonts w:ascii="Tahoma" w:hAnsi="Tahoma" w:cs="黑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277</Words>
  <Characters>1584</Characters>
  <Lines>13</Lines>
  <Paragraphs>3</Paragraphs>
  <ScaleCrop>false</ScaleCrop>
  <LinksUpToDate>false</LinksUpToDate>
  <CharactersWithSpaces>0</CharactersWithSpaces>
  <Application>WPS Office 个人版_9.1.0.4843_{F1E327BC-269C-435d-A152-05C5408002CA}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2014-09-15T05:36:00Z</dcterms:created>
  <dc:creator>car</dc:creator>
  <cp:lastModifiedBy>Administrator</cp:lastModifiedBy>
  <dcterms:modified xsi:type="dcterms:W3CDTF">2014-09-15T05:42:41Z</dcterms:modified>
  <dc:title>法律援助站招新简介</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