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AF" w:rsidRPr="00C25252" w:rsidRDefault="00C25252">
      <w:pPr>
        <w:jc w:val="center"/>
        <w:rPr>
          <w:b/>
          <w:bCs/>
          <w:color w:val="000000" w:themeColor="text1"/>
          <w:sz w:val="32"/>
          <w:szCs w:val="40"/>
        </w:rPr>
      </w:pPr>
      <w:r w:rsidRPr="00C25252">
        <w:rPr>
          <w:rFonts w:hint="eastAsia"/>
          <w:b/>
          <w:bCs/>
          <w:color w:val="000000" w:themeColor="text1"/>
          <w:sz w:val="32"/>
          <w:szCs w:val="40"/>
        </w:rPr>
        <w:t>【光华讲坛】</w:t>
      </w:r>
      <w:r w:rsidR="001F2781" w:rsidRPr="00C25252">
        <w:rPr>
          <w:rFonts w:hint="eastAsia"/>
          <w:b/>
          <w:bCs/>
          <w:color w:val="000000" w:themeColor="text1"/>
          <w:sz w:val="32"/>
          <w:szCs w:val="40"/>
        </w:rPr>
        <w:t>实证法学研究及方法分析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研二：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民商法：</w:t>
      </w:r>
      <w:r w:rsidR="00913D29" w:rsidRPr="00C25252">
        <w:rPr>
          <w:rFonts w:hint="eastAsia"/>
          <w:color w:val="000000" w:themeColor="text1"/>
        </w:rPr>
        <w:t>任丽丽、</w:t>
      </w:r>
      <w:r w:rsidR="001F2781" w:rsidRPr="00C25252">
        <w:rPr>
          <w:rFonts w:hint="eastAsia"/>
          <w:color w:val="000000" w:themeColor="text1"/>
        </w:rPr>
        <w:t>罗文、</w:t>
      </w:r>
      <w:r w:rsidR="00AF4374">
        <w:rPr>
          <w:rFonts w:hint="eastAsia"/>
          <w:color w:val="000000" w:themeColor="text1"/>
        </w:rPr>
        <w:t>胡</w:t>
      </w:r>
      <w:r w:rsidR="001F2781" w:rsidRPr="00C25252">
        <w:rPr>
          <w:rFonts w:hint="eastAsia"/>
          <w:color w:val="000000" w:themeColor="text1"/>
        </w:rPr>
        <w:t>馨桐</w:t>
      </w:r>
      <w:r w:rsidRPr="00C25252">
        <w:rPr>
          <w:rFonts w:hint="eastAsia"/>
          <w:color w:val="000000" w:themeColor="text1"/>
        </w:rPr>
        <w:t>；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经济法：刘春林、</w:t>
      </w:r>
      <w:r w:rsidR="001F2781" w:rsidRPr="00C25252">
        <w:rPr>
          <w:rFonts w:hint="eastAsia"/>
          <w:color w:val="000000" w:themeColor="text1"/>
        </w:rPr>
        <w:t>任鹏宇、崔南南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诉讼法：王凯</w:t>
      </w:r>
      <w:r w:rsidR="001F2781" w:rsidRPr="00C25252">
        <w:rPr>
          <w:rFonts w:hint="eastAsia"/>
          <w:color w:val="000000" w:themeColor="text1"/>
        </w:rPr>
        <w:t>、任超</w:t>
      </w:r>
    </w:p>
    <w:p w:rsidR="004C471B" w:rsidRDefault="00C25252" w:rsidP="004C471B">
      <w:pPr>
        <w:jc w:val="left"/>
        <w:rPr>
          <w:szCs w:val="21"/>
        </w:rPr>
      </w:pPr>
      <w:r w:rsidRPr="00C25252">
        <w:rPr>
          <w:rFonts w:hint="eastAsia"/>
          <w:color w:val="000000" w:themeColor="text1"/>
        </w:rPr>
        <w:t>刑法：武晓林、徐微雨、</w:t>
      </w:r>
      <w:r w:rsidR="001F2781" w:rsidRPr="00C25252">
        <w:rPr>
          <w:rFonts w:hint="eastAsia"/>
          <w:color w:val="000000" w:themeColor="text1"/>
        </w:rPr>
        <w:t>邓济东</w:t>
      </w:r>
      <w:r w:rsidR="00790B6B">
        <w:rPr>
          <w:rFonts w:hint="eastAsia"/>
          <w:color w:val="000000" w:themeColor="text1"/>
        </w:rPr>
        <w:t>、路文进</w:t>
      </w:r>
      <w:r w:rsidR="004C471B">
        <w:rPr>
          <w:rFonts w:hint="eastAsia"/>
          <w:szCs w:val="21"/>
        </w:rPr>
        <w:t>、邱茂；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国际法：曾子伦、邹蝉、</w:t>
      </w:r>
      <w:r w:rsidR="001F2781" w:rsidRPr="00C25252">
        <w:rPr>
          <w:rFonts w:hint="eastAsia"/>
          <w:color w:val="000000" w:themeColor="text1"/>
        </w:rPr>
        <w:t>杨翠芳</w:t>
      </w:r>
      <w:r w:rsidR="004C471B">
        <w:rPr>
          <w:rFonts w:hint="eastAsia"/>
          <w:szCs w:val="21"/>
        </w:rPr>
        <w:t>、刘佳音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法硕（非法学）：李玉娟、张金鑫、黄文静、李晓倩</w:t>
      </w:r>
      <w:r w:rsidR="001F2781" w:rsidRPr="00C25252">
        <w:rPr>
          <w:rFonts w:hint="eastAsia"/>
          <w:color w:val="000000" w:themeColor="text1"/>
        </w:rPr>
        <w:t>、杨里、陈妮</w:t>
      </w:r>
      <w:r w:rsidRPr="00C25252">
        <w:rPr>
          <w:rFonts w:hint="eastAsia"/>
          <w:color w:val="000000" w:themeColor="text1"/>
        </w:rPr>
        <w:t>；</w:t>
      </w:r>
    </w:p>
    <w:p w:rsidR="006844AF" w:rsidRPr="00C25252" w:rsidRDefault="006844AF">
      <w:pPr>
        <w:rPr>
          <w:color w:val="000000" w:themeColor="text1"/>
        </w:rPr>
      </w:pPr>
      <w:bookmarkStart w:id="0" w:name="_GoBack"/>
      <w:bookmarkEnd w:id="0"/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研一：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经济法：周雪、江琳、李肖晓、王文艺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诉讼法：张真真、何冬莉、范丽君；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民商法：王安然、秦红美、王玥琦、</w:t>
      </w:r>
      <w:r w:rsidR="001F2781" w:rsidRPr="00C25252">
        <w:rPr>
          <w:rFonts w:hint="eastAsia"/>
          <w:color w:val="000000" w:themeColor="text1"/>
        </w:rPr>
        <w:t>杨雯岚、郭硕、付媛媛</w:t>
      </w:r>
      <w:r w:rsidRPr="00C25252">
        <w:rPr>
          <w:rFonts w:hint="eastAsia"/>
          <w:color w:val="000000" w:themeColor="text1"/>
        </w:rPr>
        <w:t>；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国际法：罗琪琪、李艳琳、余凯欣</w:t>
      </w:r>
    </w:p>
    <w:p w:rsidR="006844AF" w:rsidRPr="00C25252" w:rsidRDefault="001F2781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刑法：</w:t>
      </w:r>
      <w:r w:rsidR="00C25252" w:rsidRPr="00C25252">
        <w:rPr>
          <w:rFonts w:hint="eastAsia"/>
          <w:color w:val="000000" w:themeColor="text1"/>
        </w:rPr>
        <w:t>王立群、周艳梅、罗书悦、祝维、</w:t>
      </w:r>
      <w:r w:rsidRPr="00C25252">
        <w:rPr>
          <w:rFonts w:hint="eastAsia"/>
          <w:color w:val="000000" w:themeColor="text1"/>
        </w:rPr>
        <w:t>徐玉婷、何柳、齐琪</w:t>
      </w:r>
      <w:r w:rsidR="00C25252" w:rsidRPr="00C25252">
        <w:rPr>
          <w:rFonts w:hint="eastAsia"/>
          <w:color w:val="000000" w:themeColor="text1"/>
        </w:rPr>
        <w:t>；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法硕（法学）：吴霞、孔冬梅、范秀艳、罗菊利、蒲琴、马瑶、</w:t>
      </w:r>
      <w:r w:rsidR="00913D29" w:rsidRPr="00C25252">
        <w:rPr>
          <w:rFonts w:hint="eastAsia"/>
          <w:color w:val="000000" w:themeColor="text1"/>
        </w:rPr>
        <w:t>谭敏、</w:t>
      </w:r>
      <w:r w:rsidRPr="00C25252">
        <w:rPr>
          <w:rFonts w:hint="eastAsia"/>
          <w:color w:val="000000" w:themeColor="text1"/>
        </w:rPr>
        <w:t>潘学会、陶芯宇、杜佘雪、刘栋浩、</w:t>
      </w:r>
      <w:r w:rsidR="00913D29" w:rsidRPr="00C25252">
        <w:rPr>
          <w:rFonts w:hint="eastAsia"/>
          <w:color w:val="000000" w:themeColor="text1"/>
        </w:rPr>
        <w:t>罗紫瑜、</w:t>
      </w:r>
      <w:r w:rsidRPr="00C25252">
        <w:rPr>
          <w:rFonts w:hint="eastAsia"/>
          <w:color w:val="000000" w:themeColor="text1"/>
        </w:rPr>
        <w:t>王明月、袁静</w:t>
      </w:r>
      <w:r w:rsidR="001F2781" w:rsidRPr="00C25252">
        <w:rPr>
          <w:rFonts w:hint="eastAsia"/>
          <w:color w:val="000000" w:themeColor="text1"/>
        </w:rPr>
        <w:t>、马仲支</w:t>
      </w:r>
      <w:r w:rsidR="00913D29" w:rsidRPr="00C25252">
        <w:rPr>
          <w:rFonts w:hint="eastAsia"/>
          <w:color w:val="000000" w:themeColor="text1"/>
        </w:rPr>
        <w:t>、杨舒越、吴开富、张娅洁、张莹文</w:t>
      </w:r>
      <w:r w:rsidRPr="00C25252">
        <w:rPr>
          <w:rFonts w:hint="eastAsia"/>
          <w:color w:val="000000" w:themeColor="text1"/>
        </w:rPr>
        <w:t>；</w:t>
      </w:r>
      <w:r w:rsidRPr="00C25252">
        <w:rPr>
          <w:color w:val="000000" w:themeColor="text1"/>
        </w:rPr>
        <w:t xml:space="preserve"> </w:t>
      </w:r>
    </w:p>
    <w:p w:rsidR="006844AF" w:rsidRPr="00C25252" w:rsidRDefault="00C25252">
      <w:pPr>
        <w:rPr>
          <w:color w:val="000000" w:themeColor="text1"/>
        </w:rPr>
      </w:pPr>
      <w:r w:rsidRPr="00C25252">
        <w:rPr>
          <w:rFonts w:hint="eastAsia"/>
          <w:color w:val="000000" w:themeColor="text1"/>
        </w:rPr>
        <w:t>法硕（非法学）：邓杨、李响、李怡、张琪、钟雨娟、谢佳丽、谢嘉良、柳波、</w:t>
      </w:r>
      <w:r w:rsidR="001F2781" w:rsidRPr="00C25252">
        <w:rPr>
          <w:rFonts w:hint="eastAsia"/>
          <w:color w:val="000000" w:themeColor="text1"/>
        </w:rPr>
        <w:t>李洁、周科、</w:t>
      </w:r>
      <w:r w:rsidR="00904D5A" w:rsidRPr="00C25252">
        <w:rPr>
          <w:rFonts w:hint="eastAsia"/>
          <w:color w:val="000000" w:themeColor="text1"/>
        </w:rPr>
        <w:t>张东晨、</w:t>
      </w:r>
      <w:r w:rsidR="001F2781" w:rsidRPr="00C25252">
        <w:rPr>
          <w:rFonts w:hint="eastAsia"/>
          <w:color w:val="000000" w:themeColor="text1"/>
        </w:rPr>
        <w:t>严香格、王菲、廖山山、</w:t>
      </w:r>
      <w:r w:rsidRPr="00C25252">
        <w:rPr>
          <w:rFonts w:hint="eastAsia"/>
          <w:color w:val="000000" w:themeColor="text1"/>
        </w:rPr>
        <w:t>韩倩倩、肖睿、</w:t>
      </w:r>
      <w:r w:rsidR="00913D29" w:rsidRPr="00C25252">
        <w:rPr>
          <w:rFonts w:hint="eastAsia"/>
          <w:color w:val="000000" w:themeColor="text1"/>
        </w:rPr>
        <w:t>沙马曲布、</w:t>
      </w:r>
      <w:r w:rsidRPr="00C25252">
        <w:rPr>
          <w:rFonts w:hint="eastAsia"/>
          <w:color w:val="000000" w:themeColor="text1"/>
        </w:rPr>
        <w:t>张军、韩小双</w:t>
      </w:r>
      <w:r w:rsidR="00913D29" w:rsidRPr="00C25252">
        <w:rPr>
          <w:rFonts w:hint="eastAsia"/>
          <w:color w:val="000000" w:themeColor="text1"/>
        </w:rPr>
        <w:t>、任云燕、刘颖、殷玉函</w:t>
      </w:r>
      <w:r w:rsidRPr="00C25252">
        <w:rPr>
          <w:rFonts w:hint="eastAsia"/>
          <w:color w:val="000000" w:themeColor="text1"/>
        </w:rPr>
        <w:t>。</w:t>
      </w:r>
    </w:p>
    <w:p w:rsidR="006844AF" w:rsidRDefault="006844AF"/>
    <w:sectPr w:rsidR="006844AF" w:rsidSect="0068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32" w:rsidRDefault="00711232" w:rsidP="00790B6B">
      <w:r>
        <w:separator/>
      </w:r>
    </w:p>
  </w:endnote>
  <w:endnote w:type="continuationSeparator" w:id="0">
    <w:p w:rsidR="00711232" w:rsidRDefault="00711232" w:rsidP="0079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32" w:rsidRDefault="00711232" w:rsidP="00790B6B">
      <w:r>
        <w:separator/>
      </w:r>
    </w:p>
  </w:footnote>
  <w:footnote w:type="continuationSeparator" w:id="0">
    <w:p w:rsidR="00711232" w:rsidRDefault="00711232" w:rsidP="00790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E134F"/>
    <w:rsid w:val="00157D45"/>
    <w:rsid w:val="001F2781"/>
    <w:rsid w:val="00220AC9"/>
    <w:rsid w:val="002C5E02"/>
    <w:rsid w:val="004C471B"/>
    <w:rsid w:val="004D4C9E"/>
    <w:rsid w:val="005F1854"/>
    <w:rsid w:val="006518D3"/>
    <w:rsid w:val="006844AF"/>
    <w:rsid w:val="00697E3E"/>
    <w:rsid w:val="006D729C"/>
    <w:rsid w:val="006E218E"/>
    <w:rsid w:val="00711232"/>
    <w:rsid w:val="00787556"/>
    <w:rsid w:val="00790B6B"/>
    <w:rsid w:val="007D0C56"/>
    <w:rsid w:val="00904D5A"/>
    <w:rsid w:val="00913D29"/>
    <w:rsid w:val="00965167"/>
    <w:rsid w:val="00A8167A"/>
    <w:rsid w:val="00AA4991"/>
    <w:rsid w:val="00AF4374"/>
    <w:rsid w:val="00C25252"/>
    <w:rsid w:val="3FEE134F"/>
    <w:rsid w:val="582772E7"/>
    <w:rsid w:val="7615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0B6B"/>
    <w:rPr>
      <w:kern w:val="2"/>
      <w:sz w:val="18"/>
      <w:szCs w:val="18"/>
    </w:rPr>
  </w:style>
  <w:style w:type="paragraph" w:styleId="a4">
    <w:name w:val="footer"/>
    <w:basedOn w:val="a"/>
    <w:link w:val="Char0"/>
    <w:rsid w:val="0079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0B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Administrator</cp:lastModifiedBy>
  <cp:revision>14</cp:revision>
  <dcterms:created xsi:type="dcterms:W3CDTF">2017-04-14T14:51:00Z</dcterms:created>
  <dcterms:modified xsi:type="dcterms:W3CDTF">2017-06-14T04:36:00Z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