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AB" w:rsidRDefault="001757C8">
      <w:r w:rsidRPr="001757C8">
        <w:rPr>
          <w:rFonts w:ascii="宋体" w:hAnsi="宋体" w:cs="宋体" w:hint="eastAsia"/>
          <w:b/>
          <w:kern w:val="0"/>
          <w:szCs w:val="27"/>
        </w:rPr>
        <w:t>四川省高级</w:t>
      </w:r>
      <w:proofErr w:type="gramStart"/>
      <w:r w:rsidRPr="001757C8">
        <w:rPr>
          <w:rFonts w:ascii="宋体" w:hAnsi="宋体" w:cs="宋体" w:hint="eastAsia"/>
          <w:b/>
          <w:kern w:val="0"/>
          <w:szCs w:val="27"/>
        </w:rPr>
        <w:t>法院民</w:t>
      </w:r>
      <w:proofErr w:type="gramEnd"/>
      <w:r w:rsidRPr="001757C8">
        <w:rPr>
          <w:rFonts w:ascii="宋体" w:hAnsi="宋体" w:cs="宋体" w:hint="eastAsia"/>
          <w:b/>
          <w:kern w:val="0"/>
          <w:szCs w:val="27"/>
        </w:rPr>
        <w:t>一庭庭长 张兴全 博士：四川省民事审判现状及热点问题</w:t>
      </w:r>
      <w:r w:rsidR="004A0596">
        <w:rPr>
          <w:rFonts w:hint="eastAsia"/>
        </w:rPr>
        <w:t>2014</w:t>
      </w:r>
      <w:r w:rsidR="004A0596">
        <w:rPr>
          <w:rFonts w:hint="eastAsia"/>
        </w:rPr>
        <w:t>级：</w:t>
      </w:r>
    </w:p>
    <w:p w:rsidR="006631AB" w:rsidRDefault="004A0596">
      <w:r>
        <w:rPr>
          <w:rFonts w:hint="eastAsia"/>
        </w:rPr>
        <w:t>法学理论：胡蛟</w:t>
      </w:r>
    </w:p>
    <w:p w:rsidR="006631AB" w:rsidRDefault="004A0596">
      <w:r>
        <w:rPr>
          <w:rFonts w:hint="eastAsia"/>
        </w:rPr>
        <w:t>国际法：</w:t>
      </w:r>
      <w:r>
        <w:rPr>
          <w:rFonts w:hint="eastAsia"/>
        </w:rPr>
        <w:t>赵婧、何敏、黄庆旭、</w:t>
      </w:r>
      <w:r>
        <w:rPr>
          <w:rFonts w:hint="eastAsia"/>
        </w:rPr>
        <w:t>徐滨</w:t>
      </w:r>
    </w:p>
    <w:p w:rsidR="006631AB" w:rsidRPr="00F06C8C" w:rsidRDefault="004A0596">
      <w:pPr>
        <w:rPr>
          <w:rFonts w:hint="eastAsia"/>
        </w:rPr>
      </w:pPr>
      <w:r>
        <w:rPr>
          <w:rFonts w:hint="eastAsia"/>
        </w:rPr>
        <w:t>经济法：庞椿云、</w:t>
      </w:r>
      <w:r>
        <w:rPr>
          <w:rFonts w:hint="eastAsia"/>
        </w:rPr>
        <w:t>何冉</w:t>
      </w:r>
      <w:r>
        <w:rPr>
          <w:rFonts w:hint="eastAsia"/>
        </w:rPr>
        <w:t>、</w:t>
      </w:r>
      <w:r>
        <w:rPr>
          <w:rFonts w:hint="eastAsia"/>
        </w:rPr>
        <w:t>李季刚</w:t>
      </w:r>
      <w:r>
        <w:rPr>
          <w:rFonts w:hint="eastAsia"/>
        </w:rPr>
        <w:t>、</w:t>
      </w:r>
      <w:r>
        <w:rPr>
          <w:rFonts w:hint="eastAsia"/>
        </w:rPr>
        <w:t>陈莉</w:t>
      </w:r>
      <w:r>
        <w:rPr>
          <w:rFonts w:hint="eastAsia"/>
        </w:rPr>
        <w:t>、</w:t>
      </w:r>
      <w:r>
        <w:rPr>
          <w:rFonts w:hint="eastAsia"/>
        </w:rPr>
        <w:t>曾秀英</w:t>
      </w:r>
      <w:r>
        <w:rPr>
          <w:rFonts w:hint="eastAsia"/>
        </w:rPr>
        <w:t>、</w:t>
      </w:r>
      <w:r>
        <w:rPr>
          <w:rFonts w:hint="eastAsia"/>
        </w:rPr>
        <w:t>叶倩</w:t>
      </w:r>
      <w:r>
        <w:rPr>
          <w:rFonts w:hint="eastAsia"/>
        </w:rPr>
        <w:t>、</w:t>
      </w:r>
      <w:r>
        <w:rPr>
          <w:rFonts w:hint="eastAsia"/>
        </w:rPr>
        <w:t>张一凡</w:t>
      </w:r>
      <w:r>
        <w:rPr>
          <w:rFonts w:hint="eastAsia"/>
        </w:rPr>
        <w:t>、</w:t>
      </w:r>
      <w:r>
        <w:rPr>
          <w:rFonts w:hint="eastAsia"/>
        </w:rPr>
        <w:t>赵翔</w:t>
      </w:r>
      <w:r>
        <w:rPr>
          <w:rFonts w:hint="eastAsia"/>
        </w:rPr>
        <w:t>、</w:t>
      </w:r>
      <w:r>
        <w:rPr>
          <w:rFonts w:hint="eastAsia"/>
        </w:rPr>
        <w:t>李宇</w:t>
      </w:r>
      <w:r>
        <w:rPr>
          <w:rFonts w:hint="eastAsia"/>
        </w:rPr>
        <w:t>、</w:t>
      </w:r>
      <w:r>
        <w:rPr>
          <w:rFonts w:hint="eastAsia"/>
        </w:rPr>
        <w:t>钟莉</w:t>
      </w:r>
      <w:r>
        <w:rPr>
          <w:rFonts w:hint="eastAsia"/>
        </w:rPr>
        <w:t>、</w:t>
      </w:r>
      <w:r>
        <w:rPr>
          <w:rFonts w:hint="eastAsia"/>
        </w:rPr>
        <w:t>徐傲然</w:t>
      </w:r>
      <w:r>
        <w:rPr>
          <w:rFonts w:hint="eastAsia"/>
        </w:rPr>
        <w:t>、</w:t>
      </w:r>
      <w:r>
        <w:rPr>
          <w:rFonts w:hint="eastAsia"/>
        </w:rPr>
        <w:t>刘剑涛</w:t>
      </w:r>
      <w:r>
        <w:rPr>
          <w:rFonts w:hint="eastAsia"/>
        </w:rPr>
        <w:t>、</w:t>
      </w:r>
      <w:r>
        <w:rPr>
          <w:rFonts w:hint="eastAsia"/>
        </w:rPr>
        <w:t>黄颖</w:t>
      </w:r>
    </w:p>
    <w:p w:rsidR="00F06C8C" w:rsidRDefault="004A0596">
      <w:r>
        <w:rPr>
          <w:rFonts w:hint="eastAsia"/>
        </w:rPr>
        <w:t>民商法：</w:t>
      </w:r>
      <w:r>
        <w:rPr>
          <w:rFonts w:hint="eastAsia"/>
        </w:rPr>
        <w:t>李硕、周霞、路周航、何志洁、毛鹏</w:t>
      </w:r>
      <w:r>
        <w:rPr>
          <w:rFonts w:hint="eastAsia"/>
        </w:rPr>
        <w:t>、</w:t>
      </w:r>
      <w:r>
        <w:rPr>
          <w:rFonts w:hint="eastAsia"/>
        </w:rPr>
        <w:t>肖洋</w:t>
      </w:r>
    </w:p>
    <w:p w:rsidR="006631AB" w:rsidRDefault="004A0596">
      <w:r>
        <w:rPr>
          <w:rFonts w:hint="eastAsia"/>
        </w:rPr>
        <w:t>刑法：</w:t>
      </w:r>
      <w:r>
        <w:rPr>
          <w:rFonts w:hint="eastAsia"/>
        </w:rPr>
        <w:t>熊兰</w:t>
      </w:r>
      <w:proofErr w:type="gramStart"/>
      <w:r>
        <w:rPr>
          <w:rFonts w:hint="eastAsia"/>
        </w:rPr>
        <w:t>兰</w:t>
      </w:r>
      <w:proofErr w:type="gramEnd"/>
      <w:r>
        <w:rPr>
          <w:rFonts w:hint="eastAsia"/>
        </w:rPr>
        <w:t>、</w:t>
      </w:r>
      <w:r>
        <w:rPr>
          <w:rFonts w:hint="eastAsia"/>
        </w:rPr>
        <w:t>郑然</w:t>
      </w:r>
      <w:r>
        <w:rPr>
          <w:rFonts w:hint="eastAsia"/>
        </w:rPr>
        <w:t>、</w:t>
      </w:r>
      <w:r>
        <w:rPr>
          <w:rFonts w:hint="eastAsia"/>
        </w:rPr>
        <w:t>冯云英</w:t>
      </w:r>
      <w:r>
        <w:rPr>
          <w:rFonts w:hint="eastAsia"/>
        </w:rPr>
        <w:t>、</w:t>
      </w:r>
      <w:r>
        <w:rPr>
          <w:rFonts w:hint="eastAsia"/>
        </w:rPr>
        <w:t>吴蕊</w:t>
      </w:r>
      <w:r>
        <w:rPr>
          <w:rFonts w:hint="eastAsia"/>
        </w:rPr>
        <w:t>、</w:t>
      </w:r>
      <w:r>
        <w:rPr>
          <w:rFonts w:hint="eastAsia"/>
        </w:rPr>
        <w:t>何敏</w:t>
      </w:r>
      <w:r w:rsidR="00F06C8C" w:rsidRPr="00F06C8C">
        <w:rPr>
          <w:rFonts w:hint="eastAsia"/>
        </w:rPr>
        <w:t>、</w:t>
      </w:r>
      <w:r w:rsidR="00F06C8C">
        <w:rPr>
          <w:rFonts w:hint="eastAsia"/>
        </w:rPr>
        <w:t>王云鹏</w:t>
      </w:r>
      <w:r w:rsidR="00F06C8C" w:rsidRPr="00F06C8C">
        <w:rPr>
          <w:rFonts w:hint="eastAsia"/>
        </w:rPr>
        <w:t>、</w:t>
      </w:r>
      <w:r w:rsidR="00F06C8C">
        <w:rPr>
          <w:rFonts w:hint="eastAsia"/>
        </w:rPr>
        <w:t>杜娅</w:t>
      </w:r>
    </w:p>
    <w:p w:rsidR="006631AB" w:rsidRDefault="004A0596">
      <w:r>
        <w:rPr>
          <w:rFonts w:hint="eastAsia"/>
        </w:rPr>
        <w:t>诉讼法：</w:t>
      </w:r>
      <w:r>
        <w:rPr>
          <w:rFonts w:hint="eastAsia"/>
        </w:rPr>
        <w:t>胡月</w:t>
      </w:r>
      <w:r>
        <w:rPr>
          <w:rFonts w:hint="eastAsia"/>
        </w:rPr>
        <w:t>、李文丽</w:t>
      </w:r>
    </w:p>
    <w:p w:rsidR="00F06C8C" w:rsidRDefault="004A0596">
      <w:r>
        <w:rPr>
          <w:rFonts w:hint="eastAsia"/>
        </w:rPr>
        <w:t>法硕（非法学）：</w:t>
      </w:r>
      <w:r>
        <w:rPr>
          <w:rFonts w:hint="eastAsia"/>
        </w:rPr>
        <w:t>蔡小奔</w:t>
      </w:r>
      <w:r>
        <w:rPr>
          <w:rFonts w:hint="eastAsia"/>
        </w:rPr>
        <w:t>、</w:t>
      </w:r>
      <w:r>
        <w:rPr>
          <w:rFonts w:hint="eastAsia"/>
        </w:rPr>
        <w:t>高丽超</w:t>
      </w:r>
      <w:r>
        <w:rPr>
          <w:rFonts w:hint="eastAsia"/>
        </w:rPr>
        <w:t>、</w:t>
      </w:r>
      <w:r>
        <w:rPr>
          <w:rFonts w:hint="eastAsia"/>
        </w:rPr>
        <w:t>冯海英</w:t>
      </w:r>
      <w:r>
        <w:rPr>
          <w:rFonts w:hint="eastAsia"/>
        </w:rPr>
        <w:t>、</w:t>
      </w:r>
      <w:r>
        <w:rPr>
          <w:rFonts w:hint="eastAsia"/>
        </w:rPr>
        <w:t>曾少鹏</w:t>
      </w:r>
      <w:r>
        <w:rPr>
          <w:rFonts w:hint="eastAsia"/>
        </w:rPr>
        <w:t>、</w:t>
      </w:r>
      <w:r>
        <w:rPr>
          <w:rFonts w:hint="eastAsia"/>
        </w:rPr>
        <w:t>范泽武</w:t>
      </w:r>
      <w:r w:rsidR="00783538">
        <w:rPr>
          <w:rFonts w:hint="eastAsia"/>
        </w:rPr>
        <w:t>、</w:t>
      </w:r>
      <w:r w:rsidR="00783538">
        <w:rPr>
          <w:rFonts w:hint="eastAsia"/>
        </w:rPr>
        <w:t>代孝聪</w:t>
      </w:r>
      <w:r w:rsidR="00783538">
        <w:rPr>
          <w:rFonts w:hint="eastAsia"/>
        </w:rPr>
        <w:t>、</w:t>
      </w:r>
      <w:r w:rsidR="00783538">
        <w:rPr>
          <w:rFonts w:hint="eastAsia"/>
        </w:rPr>
        <w:t>冯佩珊</w:t>
      </w:r>
      <w:r w:rsidR="00783538">
        <w:rPr>
          <w:rFonts w:hint="eastAsia"/>
        </w:rPr>
        <w:t>、</w:t>
      </w:r>
      <w:r w:rsidR="00783538">
        <w:rPr>
          <w:rFonts w:hint="eastAsia"/>
        </w:rPr>
        <w:t>章晶</w:t>
      </w:r>
      <w:r w:rsidR="00783538">
        <w:rPr>
          <w:rFonts w:hint="eastAsia"/>
        </w:rPr>
        <w:t>、</w:t>
      </w:r>
      <w:r w:rsidR="00783538" w:rsidRPr="00783538">
        <w:rPr>
          <w:rFonts w:hint="eastAsia"/>
        </w:rPr>
        <w:t>潘坤、</w:t>
      </w:r>
      <w:r w:rsidR="00783538">
        <w:rPr>
          <w:rFonts w:hint="eastAsia"/>
        </w:rPr>
        <w:t>张永庆</w:t>
      </w:r>
    </w:p>
    <w:p w:rsidR="00F06C8C" w:rsidRDefault="00F06C8C">
      <w:pPr>
        <w:rPr>
          <w:rFonts w:hint="eastAsia"/>
        </w:rPr>
      </w:pPr>
      <w:r>
        <w:rPr>
          <w:rFonts w:hint="eastAsia"/>
        </w:rPr>
        <w:t>法硕（法学）：王丽娟</w:t>
      </w:r>
      <w:r>
        <w:rPr>
          <w:rFonts w:hint="eastAsia"/>
        </w:rPr>
        <w:t>、</w:t>
      </w:r>
      <w:r>
        <w:rPr>
          <w:rFonts w:hint="eastAsia"/>
        </w:rPr>
        <w:t>张玉扩</w:t>
      </w:r>
    </w:p>
    <w:p w:rsidR="006631AB" w:rsidRDefault="004A0596">
      <w:r>
        <w:rPr>
          <w:rFonts w:hint="eastAsia"/>
        </w:rPr>
        <w:t>2015</w:t>
      </w:r>
      <w:r>
        <w:rPr>
          <w:rFonts w:hint="eastAsia"/>
        </w:rPr>
        <w:t>级：</w:t>
      </w:r>
    </w:p>
    <w:p w:rsidR="00783538" w:rsidRDefault="00783538">
      <w:r>
        <w:rPr>
          <w:rFonts w:hint="eastAsia"/>
        </w:rPr>
        <w:t>法学理论：蔡韵喆</w:t>
      </w:r>
      <w:r>
        <w:rPr>
          <w:rFonts w:hint="eastAsia"/>
        </w:rPr>
        <w:t>、</w:t>
      </w:r>
      <w:r>
        <w:rPr>
          <w:rFonts w:hint="eastAsia"/>
        </w:rPr>
        <w:t>陈</w:t>
      </w:r>
      <w:r w:rsidR="004A0596">
        <w:rPr>
          <w:rFonts w:hint="eastAsia"/>
        </w:rPr>
        <w:t>晞维</w:t>
      </w:r>
      <w:r w:rsidR="004A0596">
        <w:rPr>
          <w:rFonts w:hint="eastAsia"/>
        </w:rPr>
        <w:t>、</w:t>
      </w:r>
      <w:r w:rsidR="004A0596">
        <w:rPr>
          <w:rFonts w:hint="eastAsia"/>
        </w:rPr>
        <w:t>齐亚鹏</w:t>
      </w:r>
      <w:r w:rsidR="004A0596">
        <w:rPr>
          <w:rFonts w:hint="eastAsia"/>
        </w:rPr>
        <w:t>、</w:t>
      </w:r>
      <w:r w:rsidR="004A0596">
        <w:rPr>
          <w:rFonts w:hint="eastAsia"/>
        </w:rPr>
        <w:t>潘薪吉</w:t>
      </w:r>
      <w:bookmarkStart w:id="0" w:name="_GoBack"/>
      <w:bookmarkEnd w:id="0"/>
    </w:p>
    <w:p w:rsidR="006631AB" w:rsidRDefault="004A0596">
      <w:r>
        <w:rPr>
          <w:rFonts w:hint="eastAsia"/>
        </w:rPr>
        <w:t>法律经济学：</w:t>
      </w:r>
      <w:proofErr w:type="gramStart"/>
      <w:r>
        <w:rPr>
          <w:rFonts w:hint="eastAsia"/>
        </w:rPr>
        <w:t>杜雅慧</w:t>
      </w:r>
      <w:proofErr w:type="gramEnd"/>
      <w:r>
        <w:rPr>
          <w:rFonts w:hint="eastAsia"/>
        </w:rPr>
        <w:t>、</w:t>
      </w:r>
      <w:r>
        <w:rPr>
          <w:rFonts w:hint="eastAsia"/>
        </w:rPr>
        <w:t>庄晓静</w:t>
      </w:r>
      <w:r>
        <w:rPr>
          <w:rFonts w:hint="eastAsia"/>
        </w:rPr>
        <w:t>、</w:t>
      </w:r>
      <w:r>
        <w:rPr>
          <w:rFonts w:hint="eastAsia"/>
        </w:rPr>
        <w:t>张潇</w:t>
      </w:r>
    </w:p>
    <w:p w:rsidR="006631AB" w:rsidRDefault="004A0596">
      <w:r>
        <w:rPr>
          <w:rFonts w:hint="eastAsia"/>
        </w:rPr>
        <w:t>刑法学：路文进</w:t>
      </w:r>
      <w:r>
        <w:rPr>
          <w:rFonts w:hint="eastAsia"/>
        </w:rPr>
        <w:t>、</w:t>
      </w:r>
      <w:r>
        <w:rPr>
          <w:rFonts w:hint="eastAsia"/>
        </w:rPr>
        <w:t>邱茂</w:t>
      </w:r>
      <w:r>
        <w:rPr>
          <w:rFonts w:hint="eastAsia"/>
        </w:rPr>
        <w:t>、</w:t>
      </w:r>
      <w:r>
        <w:rPr>
          <w:rFonts w:hint="eastAsia"/>
        </w:rPr>
        <w:t>邓济东</w:t>
      </w:r>
      <w:r w:rsidR="00A96FC3">
        <w:rPr>
          <w:rFonts w:hint="eastAsia"/>
        </w:rPr>
        <w:t>、</w:t>
      </w:r>
      <w:r w:rsidR="00A96FC3">
        <w:rPr>
          <w:rFonts w:hint="eastAsia"/>
        </w:rPr>
        <w:t>刘文雨</w:t>
      </w:r>
      <w:r w:rsidR="00A96FC3">
        <w:rPr>
          <w:rFonts w:hint="eastAsia"/>
        </w:rPr>
        <w:t>、</w:t>
      </w:r>
      <w:r w:rsidR="00A96FC3">
        <w:rPr>
          <w:rFonts w:hint="eastAsia"/>
        </w:rPr>
        <w:t>徐微雨</w:t>
      </w:r>
      <w:r w:rsidR="00A96FC3">
        <w:rPr>
          <w:rFonts w:hint="eastAsia"/>
        </w:rPr>
        <w:t>、</w:t>
      </w:r>
      <w:r w:rsidR="00A96FC3">
        <w:rPr>
          <w:rFonts w:hint="eastAsia"/>
        </w:rPr>
        <w:t>王伶俐</w:t>
      </w:r>
    </w:p>
    <w:p w:rsidR="006631AB" w:rsidRDefault="004A0596">
      <w:r>
        <w:rPr>
          <w:rFonts w:hint="eastAsia"/>
        </w:rPr>
        <w:t>经济法：钟芳缘、</w:t>
      </w:r>
      <w:r>
        <w:rPr>
          <w:rFonts w:hint="eastAsia"/>
        </w:rPr>
        <w:t>任鹏宇、</w:t>
      </w:r>
      <w:r>
        <w:rPr>
          <w:rFonts w:hint="eastAsia"/>
        </w:rPr>
        <w:t>李冠仪</w:t>
      </w:r>
      <w:r>
        <w:rPr>
          <w:rFonts w:hint="eastAsia"/>
        </w:rPr>
        <w:t>、陶石雷、</w:t>
      </w:r>
      <w:r>
        <w:rPr>
          <w:rFonts w:hint="eastAsia"/>
        </w:rPr>
        <w:t>崔南南</w:t>
      </w:r>
      <w:r>
        <w:rPr>
          <w:rFonts w:hint="eastAsia"/>
        </w:rPr>
        <w:t>、</w:t>
      </w:r>
      <w:r>
        <w:rPr>
          <w:rFonts w:hint="eastAsia"/>
        </w:rPr>
        <w:t>刘春林</w:t>
      </w:r>
      <w:r>
        <w:rPr>
          <w:rFonts w:hint="eastAsia"/>
        </w:rPr>
        <w:t>、</w:t>
      </w:r>
      <w:proofErr w:type="gramStart"/>
      <w:r>
        <w:rPr>
          <w:rFonts w:hint="eastAsia"/>
        </w:rPr>
        <w:t>候晋瑶</w:t>
      </w:r>
      <w:proofErr w:type="gramEnd"/>
      <w:r>
        <w:rPr>
          <w:rFonts w:hint="eastAsia"/>
        </w:rPr>
        <w:t>、</w:t>
      </w:r>
      <w:r>
        <w:rPr>
          <w:rFonts w:hint="eastAsia"/>
        </w:rPr>
        <w:t>颜玉荣</w:t>
      </w:r>
      <w:r>
        <w:rPr>
          <w:rFonts w:hint="eastAsia"/>
        </w:rPr>
        <w:t>、</w:t>
      </w:r>
      <w:r>
        <w:rPr>
          <w:rFonts w:hint="eastAsia"/>
        </w:rPr>
        <w:t>杨瑶</w:t>
      </w:r>
      <w:r>
        <w:rPr>
          <w:rFonts w:hint="eastAsia"/>
        </w:rPr>
        <w:t>、</w:t>
      </w:r>
      <w:r>
        <w:rPr>
          <w:rFonts w:hint="eastAsia"/>
        </w:rPr>
        <w:t>梁钦</w:t>
      </w:r>
      <w:r w:rsidR="00A96FC3">
        <w:rPr>
          <w:rFonts w:hint="eastAsia"/>
        </w:rPr>
        <w:t>、</w:t>
      </w:r>
      <w:r w:rsidR="00A96FC3">
        <w:rPr>
          <w:rFonts w:hint="eastAsia"/>
        </w:rPr>
        <w:t>龙晨</w:t>
      </w:r>
    </w:p>
    <w:p w:rsidR="006631AB" w:rsidRDefault="004A0596">
      <w:r>
        <w:rPr>
          <w:rFonts w:hint="eastAsia"/>
        </w:rPr>
        <w:t>国际法：曾子伦、</w:t>
      </w:r>
      <w:proofErr w:type="gramStart"/>
      <w:r>
        <w:rPr>
          <w:rFonts w:hint="eastAsia"/>
        </w:rPr>
        <w:t>邹</w:t>
      </w:r>
      <w:proofErr w:type="gramEnd"/>
      <w:r>
        <w:rPr>
          <w:rFonts w:hint="eastAsia"/>
        </w:rPr>
        <w:t>蝉、杨翠芳</w:t>
      </w:r>
      <w:r w:rsidR="00783538">
        <w:rPr>
          <w:rFonts w:hint="eastAsia"/>
        </w:rPr>
        <w:t>、</w:t>
      </w:r>
      <w:r w:rsidR="00783538">
        <w:rPr>
          <w:rFonts w:hint="eastAsia"/>
        </w:rPr>
        <w:t>刘佳音</w:t>
      </w:r>
    </w:p>
    <w:p w:rsidR="006631AB" w:rsidRDefault="004A0596">
      <w:r>
        <w:rPr>
          <w:rFonts w:hint="eastAsia"/>
        </w:rPr>
        <w:t>民商法：</w:t>
      </w:r>
      <w:r>
        <w:rPr>
          <w:rFonts w:hint="eastAsia"/>
        </w:rPr>
        <w:t>刘钊</w:t>
      </w:r>
      <w:r>
        <w:rPr>
          <w:rFonts w:hint="eastAsia"/>
        </w:rPr>
        <w:t>、</w:t>
      </w:r>
      <w:r>
        <w:rPr>
          <w:rFonts w:hint="eastAsia"/>
        </w:rPr>
        <w:t>王春雨</w:t>
      </w:r>
      <w:r w:rsidR="00A96FC3">
        <w:rPr>
          <w:rFonts w:hint="eastAsia"/>
        </w:rPr>
        <w:t>、</w:t>
      </w:r>
      <w:r w:rsidR="00A96FC3">
        <w:rPr>
          <w:rFonts w:hint="eastAsia"/>
        </w:rPr>
        <w:t>易娜</w:t>
      </w:r>
      <w:r w:rsidR="00A96FC3">
        <w:rPr>
          <w:rFonts w:hint="eastAsia"/>
        </w:rPr>
        <w:t>、</w:t>
      </w:r>
      <w:r w:rsidR="00A96FC3">
        <w:rPr>
          <w:rFonts w:hint="eastAsia"/>
        </w:rPr>
        <w:t>代福建</w:t>
      </w:r>
      <w:r w:rsidR="00A96FC3">
        <w:rPr>
          <w:rFonts w:hint="eastAsia"/>
        </w:rPr>
        <w:t>、</w:t>
      </w:r>
      <w:r w:rsidR="00A96FC3">
        <w:rPr>
          <w:rFonts w:hint="eastAsia"/>
        </w:rPr>
        <w:t>沈育</w:t>
      </w:r>
      <w:proofErr w:type="gramStart"/>
      <w:r w:rsidR="00A96FC3">
        <w:rPr>
          <w:rFonts w:hint="eastAsia"/>
        </w:rPr>
        <w:t>彤</w:t>
      </w:r>
      <w:proofErr w:type="gramEnd"/>
      <w:r w:rsidR="00A96FC3">
        <w:rPr>
          <w:rFonts w:hint="eastAsia"/>
        </w:rPr>
        <w:t>、</w:t>
      </w:r>
      <w:r w:rsidR="00A96FC3">
        <w:rPr>
          <w:rFonts w:hint="eastAsia"/>
        </w:rPr>
        <w:t>王梦妍</w:t>
      </w:r>
      <w:r w:rsidR="00A96FC3">
        <w:rPr>
          <w:rFonts w:hint="eastAsia"/>
        </w:rPr>
        <w:t>、</w:t>
      </w:r>
      <w:r w:rsidR="00A96FC3">
        <w:rPr>
          <w:rFonts w:hint="eastAsia"/>
        </w:rPr>
        <w:t>宋英豪</w:t>
      </w:r>
      <w:r w:rsidR="00A96FC3">
        <w:rPr>
          <w:rFonts w:hint="eastAsia"/>
        </w:rPr>
        <w:t>、</w:t>
      </w:r>
      <w:r w:rsidR="00A96FC3">
        <w:rPr>
          <w:rFonts w:hint="eastAsia"/>
        </w:rPr>
        <w:t>王飞</w:t>
      </w:r>
      <w:r w:rsidR="00A96FC3">
        <w:rPr>
          <w:rFonts w:hint="eastAsia"/>
        </w:rPr>
        <w:t>、</w:t>
      </w:r>
    </w:p>
    <w:p w:rsidR="00783538" w:rsidRDefault="004A0596">
      <w:r>
        <w:rPr>
          <w:rFonts w:hint="eastAsia"/>
        </w:rPr>
        <w:t>法硕（非法学）：</w:t>
      </w:r>
      <w:r>
        <w:rPr>
          <w:rFonts w:hint="eastAsia"/>
        </w:rPr>
        <w:t>朱乾灿、</w:t>
      </w:r>
      <w:r>
        <w:rPr>
          <w:rFonts w:hint="eastAsia"/>
        </w:rPr>
        <w:t>黄文静</w:t>
      </w:r>
      <w:r>
        <w:rPr>
          <w:rFonts w:hint="eastAsia"/>
        </w:rPr>
        <w:t>、黄巧云、</w:t>
      </w:r>
      <w:r w:rsidR="00783538">
        <w:rPr>
          <w:rFonts w:hint="eastAsia"/>
        </w:rPr>
        <w:t>李晓</w:t>
      </w:r>
      <w:proofErr w:type="gramStart"/>
      <w:r w:rsidR="00783538">
        <w:rPr>
          <w:rFonts w:hint="eastAsia"/>
        </w:rPr>
        <w:t>倩</w:t>
      </w:r>
      <w:proofErr w:type="gramEnd"/>
      <w:r w:rsidR="00783538">
        <w:rPr>
          <w:rFonts w:hint="eastAsia"/>
        </w:rPr>
        <w:t>、</w:t>
      </w:r>
      <w:proofErr w:type="gramStart"/>
      <w:r w:rsidR="00783538">
        <w:rPr>
          <w:rFonts w:hint="eastAsia"/>
        </w:rPr>
        <w:t>姒</w:t>
      </w:r>
      <w:proofErr w:type="gramEnd"/>
      <w:r w:rsidR="00783538">
        <w:rPr>
          <w:rFonts w:hint="eastAsia"/>
        </w:rPr>
        <w:t>汶穗</w:t>
      </w:r>
      <w:r w:rsidR="00783538">
        <w:rPr>
          <w:rFonts w:hint="eastAsia"/>
        </w:rPr>
        <w:t>、</w:t>
      </w:r>
      <w:r w:rsidR="00783538">
        <w:rPr>
          <w:rFonts w:hint="eastAsia"/>
        </w:rPr>
        <w:t>刘博丽</w:t>
      </w:r>
      <w:r w:rsidR="00783538">
        <w:rPr>
          <w:rFonts w:hint="eastAsia"/>
        </w:rPr>
        <w:t>、</w:t>
      </w:r>
      <w:r w:rsidR="00783538">
        <w:rPr>
          <w:rFonts w:hint="eastAsia"/>
        </w:rPr>
        <w:t>陈妮</w:t>
      </w:r>
    </w:p>
    <w:p w:rsidR="006631AB" w:rsidRDefault="004A0596">
      <w:r>
        <w:rPr>
          <w:rFonts w:hint="eastAsia"/>
        </w:rPr>
        <w:t>法硕（法学）：</w:t>
      </w:r>
      <w:r>
        <w:rPr>
          <w:rFonts w:hint="eastAsia"/>
        </w:rPr>
        <w:t>申海涛、</w:t>
      </w:r>
      <w:r w:rsidR="00A96FC3">
        <w:rPr>
          <w:rFonts w:hint="eastAsia"/>
        </w:rPr>
        <w:t>张娇</w:t>
      </w:r>
      <w:r w:rsidR="00A96FC3">
        <w:rPr>
          <w:rFonts w:hint="eastAsia"/>
        </w:rPr>
        <w:t>、</w:t>
      </w:r>
      <w:r w:rsidR="00A96FC3">
        <w:rPr>
          <w:rFonts w:hint="eastAsia"/>
        </w:rPr>
        <w:t>熊雪宇</w:t>
      </w:r>
      <w:r w:rsidR="00A96FC3">
        <w:rPr>
          <w:rFonts w:hint="eastAsia"/>
        </w:rPr>
        <w:t>、</w:t>
      </w:r>
      <w:r w:rsidR="00A96FC3">
        <w:rPr>
          <w:rFonts w:hint="eastAsia"/>
        </w:rPr>
        <w:t>陈籽行</w:t>
      </w:r>
      <w:r w:rsidR="00A96FC3">
        <w:rPr>
          <w:rFonts w:hint="eastAsia"/>
        </w:rPr>
        <w:t>、</w:t>
      </w:r>
      <w:proofErr w:type="gramStart"/>
      <w:r w:rsidR="00A96FC3">
        <w:rPr>
          <w:rFonts w:hint="eastAsia"/>
        </w:rPr>
        <w:t>王转玲</w:t>
      </w:r>
      <w:proofErr w:type="gramEnd"/>
    </w:p>
    <w:sectPr w:rsidR="006631AB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73"/>
    <w:rsid w:val="000734E8"/>
    <w:rsid w:val="001757C8"/>
    <w:rsid w:val="00245554"/>
    <w:rsid w:val="003154F8"/>
    <w:rsid w:val="003C2C73"/>
    <w:rsid w:val="003D2931"/>
    <w:rsid w:val="003E4C0E"/>
    <w:rsid w:val="004A0596"/>
    <w:rsid w:val="004B12A8"/>
    <w:rsid w:val="006631AB"/>
    <w:rsid w:val="00783538"/>
    <w:rsid w:val="00A43006"/>
    <w:rsid w:val="00A96FC3"/>
    <w:rsid w:val="00CB1050"/>
    <w:rsid w:val="00D03C9F"/>
    <w:rsid w:val="00D608B2"/>
    <w:rsid w:val="00DE0E07"/>
    <w:rsid w:val="00ED00B8"/>
    <w:rsid w:val="00F06C8C"/>
    <w:rsid w:val="01BA4472"/>
    <w:rsid w:val="0C74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2BEF62D-FE49-456A-AF79-F2F58CB4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mbria" w:hAnsi="Cambria"/>
      <w:kern w:val="2"/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spacing w:line="525" w:lineRule="atLeast"/>
      <w:jc w:val="left"/>
      <w:outlineLvl w:val="1"/>
    </w:pPr>
    <w:rPr>
      <w:rFonts w:ascii="宋体" w:hAnsi="宋体" w:cs="宋体" w:hint="eastAsia"/>
      <w:b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唐青阳 教授：关于仲裁公信力建设的几个问题-从仲裁员的角度</dc:title>
  <dc:creator>Xiang Zhao</dc:creator>
  <cp:lastModifiedBy>钟芳缘</cp:lastModifiedBy>
  <cp:revision>3</cp:revision>
  <dcterms:created xsi:type="dcterms:W3CDTF">2015-11-17T13:49:00Z</dcterms:created>
  <dcterms:modified xsi:type="dcterms:W3CDTF">2015-11-17T14:45:00Z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